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34C26" w14:textId="088F1C57" w:rsidR="00B41BC0" w:rsidRPr="000A0AD3" w:rsidRDefault="00B00496" w:rsidP="00B00496">
      <w:pPr>
        <w:jc w:val="center"/>
        <w:rPr>
          <w:rFonts w:ascii="Aptos" w:hAnsi="Aptos"/>
          <w:sz w:val="20"/>
          <w:szCs w:val="20"/>
        </w:rPr>
      </w:pPr>
      <w:r w:rsidRPr="000A0AD3">
        <w:rPr>
          <w:rFonts w:ascii="Aptos" w:hAnsi="Aptos"/>
          <w:noProof/>
          <w:sz w:val="20"/>
          <w:szCs w:val="20"/>
        </w:rPr>
        <w:drawing>
          <wp:inline distT="0" distB="0" distL="0" distR="0" wp14:anchorId="6ADBAAEC" wp14:editId="48B4E1FD">
            <wp:extent cx="1568450" cy="1433253"/>
            <wp:effectExtent l="0" t="0" r="0" b="0"/>
            <wp:docPr id="818445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797" cy="1436311"/>
                    </a:xfrm>
                    <a:prstGeom prst="rect">
                      <a:avLst/>
                    </a:prstGeom>
                    <a:noFill/>
                  </pic:spPr>
                </pic:pic>
              </a:graphicData>
            </a:graphic>
          </wp:inline>
        </w:drawing>
      </w:r>
    </w:p>
    <w:p w14:paraId="0E2D75E5" w14:textId="77777777" w:rsidR="00B00496" w:rsidRPr="000A0AD3" w:rsidRDefault="00B00496" w:rsidP="00B00496">
      <w:pPr>
        <w:jc w:val="center"/>
        <w:rPr>
          <w:rFonts w:ascii="Aptos" w:hAnsi="Aptos"/>
          <w:sz w:val="20"/>
          <w:szCs w:val="20"/>
        </w:rPr>
      </w:pPr>
    </w:p>
    <w:p w14:paraId="1F97A474" w14:textId="77777777" w:rsidR="00B00496" w:rsidRPr="00AA19B2" w:rsidRDefault="00B00496" w:rsidP="00AA19B2">
      <w:pPr>
        <w:spacing w:before="100" w:beforeAutospacing="1" w:after="100" w:afterAutospacing="1" w:line="240" w:lineRule="auto"/>
        <w:jc w:val="center"/>
        <w:outlineLvl w:val="0"/>
        <w:rPr>
          <w:rFonts w:ascii="Aptos" w:eastAsia="Times New Roman" w:hAnsi="Aptos" w:cs="Times New Roman"/>
          <w:b/>
          <w:bCs/>
          <w:kern w:val="36"/>
          <w:sz w:val="40"/>
          <w:szCs w:val="40"/>
          <w:lang w:eastAsia="en-GB"/>
          <w14:ligatures w14:val="none"/>
        </w:rPr>
      </w:pPr>
      <w:r w:rsidRPr="00AA19B2">
        <w:rPr>
          <w:rFonts w:ascii="Aptos" w:eastAsia="Times New Roman" w:hAnsi="Aptos" w:cs="Times New Roman"/>
          <w:b/>
          <w:bCs/>
          <w:kern w:val="36"/>
          <w:sz w:val="40"/>
          <w:szCs w:val="40"/>
          <w:lang w:eastAsia="en-GB"/>
          <w14:ligatures w14:val="none"/>
        </w:rPr>
        <w:t>Normandy Village Hall Safeguarding Policy</w:t>
      </w:r>
    </w:p>
    <w:p w14:paraId="178CCBC9" w14:textId="77050661" w:rsidR="00B00496" w:rsidRDefault="00B00496" w:rsidP="00B00496">
      <w:pPr>
        <w:spacing w:before="100" w:beforeAutospacing="1" w:after="100" w:afterAutospacing="1" w:line="240" w:lineRule="auto"/>
        <w:rPr>
          <w:rFonts w:ascii="Aptos" w:eastAsia="Times New Roman" w:hAnsi="Aptos" w:cs="Times New Roman"/>
          <w:b/>
          <w:bCs/>
          <w:kern w:val="0"/>
          <w:lang w:eastAsia="en-GB"/>
          <w14:ligatures w14:val="none"/>
        </w:rPr>
      </w:pPr>
      <w:r w:rsidRPr="000A0AD3">
        <w:rPr>
          <w:rFonts w:ascii="Aptos" w:eastAsia="Times New Roman" w:hAnsi="Aptos" w:cs="Times New Roman"/>
          <w:b/>
          <w:bCs/>
          <w:kern w:val="0"/>
          <w:lang w:eastAsia="en-GB"/>
          <w14:ligatures w14:val="none"/>
        </w:rPr>
        <w:t xml:space="preserve">Reviewed and Updated: </w:t>
      </w:r>
      <w:r w:rsidR="00115189">
        <w:rPr>
          <w:rFonts w:ascii="Aptos" w:eastAsia="Times New Roman" w:hAnsi="Aptos" w:cs="Times New Roman"/>
          <w:b/>
          <w:bCs/>
          <w:kern w:val="0"/>
          <w:lang w:eastAsia="en-GB"/>
          <w14:ligatures w14:val="none"/>
        </w:rPr>
        <w:t>September</w:t>
      </w:r>
      <w:r w:rsidRPr="000A0AD3">
        <w:rPr>
          <w:rFonts w:ascii="Aptos" w:eastAsia="Times New Roman" w:hAnsi="Aptos" w:cs="Times New Roman"/>
          <w:b/>
          <w:bCs/>
          <w:kern w:val="0"/>
          <w:lang w:eastAsia="en-GB"/>
          <w14:ligatures w14:val="none"/>
        </w:rPr>
        <w:t xml:space="preserve"> 2026</w:t>
      </w:r>
    </w:p>
    <w:p w14:paraId="4359A580" w14:textId="77777777" w:rsidR="00D5174D" w:rsidRPr="000A0AD3" w:rsidRDefault="00D5174D" w:rsidP="00D5174D">
      <w:pPr>
        <w:spacing w:before="40" w:after="40" w:line="240" w:lineRule="auto"/>
        <w:rPr>
          <w:rFonts w:ascii="Aptos" w:eastAsia="Times New Roman" w:hAnsi="Aptos" w:cs="Times New Roman"/>
          <w:kern w:val="0"/>
          <w:lang w:eastAsia="en-GB"/>
          <w14:ligatures w14:val="none"/>
        </w:rPr>
      </w:pPr>
    </w:p>
    <w:p w14:paraId="0F72A91A" w14:textId="11BBF9BD" w:rsidR="00B00496" w:rsidRPr="00AA19B2" w:rsidRDefault="00B00496" w:rsidP="00C20504">
      <w:pPr>
        <w:pStyle w:val="ListParagraph"/>
        <w:numPr>
          <w:ilvl w:val="0"/>
          <w:numId w:val="13"/>
        </w:numPr>
        <w:spacing w:before="40" w:after="40" w:line="240" w:lineRule="auto"/>
        <w:outlineLvl w:val="1"/>
        <w:rPr>
          <w:rFonts w:ascii="Aptos" w:eastAsia="Times New Roman" w:hAnsi="Aptos" w:cs="Times New Roman"/>
          <w:b/>
          <w:bCs/>
          <w:kern w:val="0"/>
          <w:sz w:val="28"/>
          <w:szCs w:val="28"/>
          <w:lang w:eastAsia="en-GB"/>
          <w14:ligatures w14:val="none"/>
        </w:rPr>
      </w:pPr>
      <w:r w:rsidRPr="00AA19B2">
        <w:rPr>
          <w:rFonts w:ascii="Aptos" w:eastAsia="Times New Roman" w:hAnsi="Aptos" w:cs="Times New Roman"/>
          <w:b/>
          <w:bCs/>
          <w:kern w:val="0"/>
          <w:sz w:val="28"/>
          <w:szCs w:val="28"/>
          <w:lang w:eastAsia="en-GB"/>
          <w14:ligatures w14:val="none"/>
        </w:rPr>
        <w:t>Policy Statement</w:t>
      </w:r>
    </w:p>
    <w:p w14:paraId="6825EB2D" w14:textId="77777777" w:rsidR="00C20504" w:rsidRPr="00CB50B8" w:rsidRDefault="00C20504" w:rsidP="00C20504">
      <w:pPr>
        <w:pStyle w:val="ListParagraph"/>
        <w:spacing w:before="40" w:after="40" w:line="240" w:lineRule="auto"/>
        <w:outlineLvl w:val="1"/>
        <w:rPr>
          <w:rFonts w:ascii="Aptos" w:eastAsia="Times New Roman" w:hAnsi="Aptos" w:cs="Times New Roman"/>
          <w:b/>
          <w:bCs/>
          <w:kern w:val="0"/>
          <w:lang w:eastAsia="en-GB"/>
          <w14:ligatures w14:val="none"/>
        </w:rPr>
      </w:pPr>
    </w:p>
    <w:p w14:paraId="3CCDFE12" w14:textId="77777777" w:rsidR="00B00496"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Normandy Village Hall (NVH) has a duty to safeguard all vulnerable users of the hall and its premises, and anyone who may </w:t>
      </w:r>
      <w:proofErr w:type="gramStart"/>
      <w:r w:rsidRPr="000A0AD3">
        <w:rPr>
          <w:rFonts w:ascii="Aptos" w:eastAsia="Times New Roman" w:hAnsi="Aptos" w:cs="Times New Roman"/>
          <w:kern w:val="0"/>
          <w:lang w:eastAsia="en-GB"/>
          <w14:ligatures w14:val="none"/>
        </w:rPr>
        <w:t>come into contact with</w:t>
      </w:r>
      <w:proofErr w:type="gramEnd"/>
      <w:r w:rsidRPr="000A0AD3">
        <w:rPr>
          <w:rFonts w:ascii="Aptos" w:eastAsia="Times New Roman" w:hAnsi="Aptos" w:cs="Times New Roman"/>
          <w:kern w:val="0"/>
          <w:lang w:eastAsia="en-GB"/>
          <w14:ligatures w14:val="none"/>
        </w:rPr>
        <w:t xml:space="preserve"> vulnerable people during hall</w:t>
      </w:r>
      <w:r w:rsidRPr="000A0AD3">
        <w:rPr>
          <w:rFonts w:ascii="Aptos" w:eastAsia="Times New Roman" w:hAnsi="Aptos" w:cs="Times New Roman"/>
          <w:kern w:val="0"/>
          <w:lang w:eastAsia="en-GB"/>
          <w14:ligatures w14:val="none"/>
        </w:rPr>
        <w:noBreakHyphen/>
        <w:t>based activities. The Trustees are committed to ensuring the physical, emotional, psychological, and digital safety of all vulnerable persons, and will respond promptly and appropriately to any concerns relating to abuse, neglect, exploitation, discrimination, or harm.</w:t>
      </w:r>
    </w:p>
    <w:p w14:paraId="6B7F9233" w14:textId="77777777" w:rsidR="00C20504" w:rsidRPr="000A0AD3" w:rsidRDefault="00C20504" w:rsidP="00D5174D">
      <w:pPr>
        <w:spacing w:before="40" w:after="40" w:line="240" w:lineRule="auto"/>
        <w:rPr>
          <w:rFonts w:ascii="Aptos" w:eastAsia="Times New Roman" w:hAnsi="Aptos" w:cs="Times New Roman"/>
          <w:kern w:val="0"/>
          <w:lang w:eastAsia="en-GB"/>
          <w14:ligatures w14:val="none"/>
        </w:rPr>
      </w:pPr>
    </w:p>
    <w:p w14:paraId="4598D826" w14:textId="77777777" w:rsidR="00B00496"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This policy applies to:</w:t>
      </w:r>
    </w:p>
    <w:p w14:paraId="66E4A3D1" w14:textId="77777777" w:rsidR="00C20504" w:rsidRPr="000A0AD3" w:rsidRDefault="00C20504" w:rsidP="00D5174D">
      <w:pPr>
        <w:spacing w:before="40" w:after="40" w:line="240" w:lineRule="auto"/>
        <w:rPr>
          <w:rFonts w:ascii="Aptos" w:eastAsia="Times New Roman" w:hAnsi="Aptos" w:cs="Times New Roman"/>
          <w:kern w:val="0"/>
          <w:lang w:eastAsia="en-GB"/>
          <w14:ligatures w14:val="none"/>
        </w:rPr>
      </w:pPr>
    </w:p>
    <w:p w14:paraId="13A8FAF4" w14:textId="77777777" w:rsidR="00B00496" w:rsidRPr="000A0AD3" w:rsidRDefault="00B00496" w:rsidP="00D5174D">
      <w:pPr>
        <w:numPr>
          <w:ilvl w:val="0"/>
          <w:numId w:val="1"/>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All hirers of the hall</w:t>
      </w:r>
    </w:p>
    <w:p w14:paraId="54B0319D" w14:textId="77777777" w:rsidR="00B00496" w:rsidRPr="000A0AD3" w:rsidRDefault="00B00496" w:rsidP="00D5174D">
      <w:pPr>
        <w:numPr>
          <w:ilvl w:val="0"/>
          <w:numId w:val="1"/>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All hall users</w:t>
      </w:r>
    </w:p>
    <w:p w14:paraId="066C3F1D" w14:textId="77777777" w:rsidR="00B00496" w:rsidRPr="000A0AD3" w:rsidRDefault="00B00496" w:rsidP="00D5174D">
      <w:pPr>
        <w:numPr>
          <w:ilvl w:val="0"/>
          <w:numId w:val="1"/>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Trustees, volunteers, staff, and contractors</w:t>
      </w:r>
    </w:p>
    <w:p w14:paraId="01BDDE4E" w14:textId="689C5B2C" w:rsidR="00B00496"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NVH is committed to </w:t>
      </w:r>
      <w:r w:rsidRPr="005963DB">
        <w:rPr>
          <w:rFonts w:ascii="Aptos" w:eastAsia="Times New Roman" w:hAnsi="Aptos" w:cs="Times New Roman"/>
          <w:kern w:val="0"/>
          <w:lang w:eastAsia="en-GB"/>
          <w14:ligatures w14:val="none"/>
        </w:rPr>
        <w:t>anti</w:t>
      </w:r>
      <w:r w:rsidRPr="005963DB">
        <w:rPr>
          <w:rFonts w:ascii="Aptos" w:eastAsia="Times New Roman" w:hAnsi="Aptos" w:cs="Times New Roman"/>
          <w:kern w:val="0"/>
          <w:lang w:eastAsia="en-GB"/>
          <w14:ligatures w14:val="none"/>
        </w:rPr>
        <w:noBreakHyphen/>
        <w:t>racist, anti</w:t>
      </w:r>
      <w:r w:rsidRPr="005963DB">
        <w:rPr>
          <w:rFonts w:ascii="Aptos" w:eastAsia="Times New Roman" w:hAnsi="Aptos" w:cs="Times New Roman"/>
          <w:kern w:val="0"/>
          <w:lang w:eastAsia="en-GB"/>
          <w14:ligatures w14:val="none"/>
        </w:rPr>
        <w:noBreakHyphen/>
        <w:t>discriminatory safeguarding practice. All</w:t>
      </w:r>
      <w:r w:rsidRPr="000A0AD3">
        <w:rPr>
          <w:rFonts w:ascii="Aptos" w:eastAsia="Times New Roman" w:hAnsi="Aptos" w:cs="Times New Roman"/>
          <w:kern w:val="0"/>
          <w:lang w:eastAsia="en-GB"/>
          <w14:ligatures w14:val="none"/>
        </w:rPr>
        <w:t xml:space="preserve"> vulnerable people</w:t>
      </w:r>
      <w:r w:rsidR="005963DB">
        <w:rPr>
          <w:rFonts w:ascii="Aptos" w:eastAsia="Times New Roman" w:hAnsi="Aptos" w:cs="Times New Roman"/>
          <w:kern w:val="0"/>
          <w:lang w:eastAsia="en-GB"/>
          <w14:ligatures w14:val="none"/>
        </w:rPr>
        <w:t xml:space="preserve">, </w:t>
      </w:r>
      <w:r w:rsidRPr="000A0AD3">
        <w:rPr>
          <w:rFonts w:ascii="Aptos" w:eastAsia="Times New Roman" w:hAnsi="Aptos" w:cs="Times New Roman"/>
          <w:kern w:val="0"/>
          <w:lang w:eastAsia="en-GB"/>
          <w14:ligatures w14:val="none"/>
        </w:rPr>
        <w:t>regardless of age, gender, ethnicity, disability, sexuality, religion, or socio</w:t>
      </w:r>
      <w:r w:rsidRPr="000A0AD3">
        <w:rPr>
          <w:rFonts w:ascii="Aptos" w:eastAsia="Times New Roman" w:hAnsi="Aptos" w:cs="Times New Roman"/>
          <w:kern w:val="0"/>
          <w:lang w:eastAsia="en-GB"/>
          <w14:ligatures w14:val="none"/>
        </w:rPr>
        <w:noBreakHyphen/>
        <w:t>economic background have the right to protection from harm.</w:t>
      </w:r>
    </w:p>
    <w:p w14:paraId="05365638" w14:textId="77777777" w:rsidR="00C20504" w:rsidRPr="000A0AD3" w:rsidRDefault="00C20504" w:rsidP="00D5174D">
      <w:pPr>
        <w:spacing w:before="40" w:after="40" w:line="240" w:lineRule="auto"/>
        <w:rPr>
          <w:rFonts w:ascii="Aptos" w:eastAsia="Times New Roman" w:hAnsi="Aptos" w:cs="Times New Roman"/>
          <w:kern w:val="0"/>
          <w:lang w:eastAsia="en-GB"/>
          <w14:ligatures w14:val="none"/>
        </w:rPr>
      </w:pPr>
    </w:p>
    <w:p w14:paraId="6C061499" w14:textId="77777777" w:rsidR="00B00496"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Vulnerable users may include:</w:t>
      </w:r>
    </w:p>
    <w:p w14:paraId="3FF936C2" w14:textId="77777777" w:rsidR="00C20504" w:rsidRPr="000A0AD3" w:rsidRDefault="00C20504" w:rsidP="00D5174D">
      <w:pPr>
        <w:spacing w:before="40" w:after="40" w:line="240" w:lineRule="auto"/>
        <w:rPr>
          <w:rFonts w:ascii="Aptos" w:eastAsia="Times New Roman" w:hAnsi="Aptos" w:cs="Times New Roman"/>
          <w:kern w:val="0"/>
          <w:lang w:eastAsia="en-GB"/>
          <w14:ligatures w14:val="none"/>
        </w:rPr>
      </w:pPr>
    </w:p>
    <w:p w14:paraId="40512F9D" w14:textId="77777777" w:rsidR="00B00496" w:rsidRPr="000A0AD3" w:rsidRDefault="00B00496" w:rsidP="00D5174D">
      <w:pPr>
        <w:numPr>
          <w:ilvl w:val="0"/>
          <w:numId w:val="2"/>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Children</w:t>
      </w:r>
    </w:p>
    <w:p w14:paraId="059C7886" w14:textId="77777777" w:rsidR="00B00496" w:rsidRPr="000A0AD3" w:rsidRDefault="00B00496" w:rsidP="00D5174D">
      <w:pPr>
        <w:numPr>
          <w:ilvl w:val="0"/>
          <w:numId w:val="2"/>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Young people</w:t>
      </w:r>
    </w:p>
    <w:p w14:paraId="5EC86207" w14:textId="77777777" w:rsidR="00B00496" w:rsidRPr="000A0AD3" w:rsidRDefault="00B00496" w:rsidP="00D5174D">
      <w:pPr>
        <w:numPr>
          <w:ilvl w:val="0"/>
          <w:numId w:val="2"/>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Adults with learning disabilities or physical disabilities</w:t>
      </w:r>
    </w:p>
    <w:p w14:paraId="48658CF8" w14:textId="77777777" w:rsidR="00B00496" w:rsidRPr="000A0AD3" w:rsidRDefault="00B00496" w:rsidP="00D5174D">
      <w:pPr>
        <w:numPr>
          <w:ilvl w:val="0"/>
          <w:numId w:val="2"/>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Frail or elderly adults</w:t>
      </w:r>
    </w:p>
    <w:p w14:paraId="7ADDEB8B" w14:textId="77777777" w:rsidR="00B00496" w:rsidRPr="000A0AD3" w:rsidRDefault="00B00496" w:rsidP="00D5174D">
      <w:pPr>
        <w:numPr>
          <w:ilvl w:val="0"/>
          <w:numId w:val="2"/>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Carers</w:t>
      </w:r>
    </w:p>
    <w:p w14:paraId="2EA23174" w14:textId="77777777" w:rsidR="00B00496" w:rsidRDefault="00B00496" w:rsidP="00D5174D">
      <w:pPr>
        <w:numPr>
          <w:ilvl w:val="0"/>
          <w:numId w:val="2"/>
        </w:numPr>
        <w:spacing w:before="40" w:after="40" w:line="240" w:lineRule="auto"/>
        <w:rPr>
          <w:rFonts w:ascii="Aptos" w:eastAsia="Times New Roman" w:hAnsi="Aptos" w:cs="Times New Roman"/>
          <w:kern w:val="0"/>
          <w:lang w:eastAsia="en-GB"/>
          <w14:ligatures w14:val="none"/>
        </w:rPr>
      </w:pPr>
      <w:r w:rsidRPr="00D5174D">
        <w:rPr>
          <w:rFonts w:ascii="Aptos" w:eastAsia="Times New Roman" w:hAnsi="Aptos" w:cs="Times New Roman"/>
          <w:kern w:val="0"/>
          <w:lang w:eastAsia="en-GB"/>
          <w14:ligatures w14:val="none"/>
        </w:rPr>
        <w:t>Unborn babies,</w:t>
      </w:r>
      <w:r w:rsidRPr="000A0AD3">
        <w:rPr>
          <w:rFonts w:ascii="Aptos" w:eastAsia="Times New Roman" w:hAnsi="Aptos" w:cs="Times New Roman"/>
          <w:kern w:val="0"/>
          <w:lang w:eastAsia="en-GB"/>
          <w14:ligatures w14:val="none"/>
        </w:rPr>
        <w:t xml:space="preserve"> where safeguarding concerns exist</w:t>
      </w:r>
    </w:p>
    <w:p w14:paraId="73E579C2" w14:textId="77777777" w:rsidR="00C20504" w:rsidRPr="000A0AD3" w:rsidRDefault="00C20504" w:rsidP="00C20504">
      <w:pPr>
        <w:spacing w:before="40" w:after="40" w:line="240" w:lineRule="auto"/>
        <w:ind w:left="720"/>
        <w:rPr>
          <w:rFonts w:ascii="Aptos" w:eastAsia="Times New Roman" w:hAnsi="Aptos" w:cs="Times New Roman"/>
          <w:kern w:val="0"/>
          <w:lang w:eastAsia="en-GB"/>
          <w14:ligatures w14:val="none"/>
        </w:rPr>
      </w:pPr>
    </w:p>
    <w:p w14:paraId="1F4FEFA8" w14:textId="3CBE7B74" w:rsidR="00B00496" w:rsidRDefault="00B00496" w:rsidP="00D5174D">
      <w:pPr>
        <w:spacing w:before="40" w:after="40" w:line="240" w:lineRule="auto"/>
        <w:rPr>
          <w:rFonts w:ascii="Aptos" w:eastAsia="Times New Roman" w:hAnsi="Aptos" w:cs="Times New Roman"/>
          <w:color w:val="0070C0"/>
          <w:kern w:val="0"/>
          <w:lang w:eastAsia="en-GB"/>
          <w14:ligatures w14:val="none"/>
        </w:rPr>
      </w:pPr>
      <w:r w:rsidRPr="000A0AD3">
        <w:rPr>
          <w:rFonts w:ascii="Aptos" w:eastAsia="Times New Roman" w:hAnsi="Aptos" w:cs="Times New Roman"/>
          <w:kern w:val="0"/>
          <w:lang w:eastAsia="en-GB"/>
          <w14:ligatures w14:val="none"/>
        </w:rPr>
        <w:t xml:space="preserve">This policy is underpinned by national statutory guidance, including </w:t>
      </w:r>
      <w:hyperlink r:id="rId9" w:history="1">
        <w:r w:rsidRPr="00033BFF">
          <w:rPr>
            <w:rStyle w:val="Hyperlink"/>
            <w:rFonts w:ascii="Aptos" w:eastAsia="Times New Roman" w:hAnsi="Aptos" w:cs="Times New Roman"/>
            <w:i/>
            <w:iCs/>
            <w:color w:val="0070C0"/>
            <w:kern w:val="0"/>
            <w:lang w:eastAsia="en-GB"/>
            <w14:ligatures w14:val="none"/>
          </w:rPr>
          <w:t>Working Together to Safeguard Children</w:t>
        </w:r>
      </w:hyperlink>
      <w:r w:rsidRPr="000A0AD3">
        <w:rPr>
          <w:rFonts w:ascii="Aptos" w:eastAsia="Times New Roman" w:hAnsi="Aptos" w:cs="Times New Roman"/>
          <w:kern w:val="0"/>
          <w:lang w:eastAsia="en-GB"/>
          <w14:ligatures w14:val="none"/>
        </w:rPr>
        <w:t xml:space="preserve"> (2023/2026), </w:t>
      </w:r>
      <w:hyperlink r:id="rId10" w:history="1">
        <w:r w:rsidRPr="00033BFF">
          <w:rPr>
            <w:rStyle w:val="Hyperlink"/>
            <w:rFonts w:ascii="Aptos" w:eastAsia="Times New Roman" w:hAnsi="Aptos" w:cs="Times New Roman"/>
            <w:color w:val="0070C0"/>
            <w:kern w:val="0"/>
            <w:lang w:eastAsia="en-GB"/>
            <w14:ligatures w14:val="none"/>
          </w:rPr>
          <w:t>the Care Act</w:t>
        </w:r>
      </w:hyperlink>
      <w:r w:rsidRPr="000A0AD3">
        <w:rPr>
          <w:rFonts w:ascii="Aptos" w:eastAsia="Times New Roman" w:hAnsi="Aptos" w:cs="Times New Roman"/>
          <w:kern w:val="0"/>
          <w:lang w:eastAsia="en-GB"/>
          <w14:ligatures w14:val="none"/>
        </w:rPr>
        <w:t xml:space="preserve"> (2014), and </w:t>
      </w:r>
      <w:hyperlink r:id="rId11" w:history="1">
        <w:r w:rsidRPr="00033BFF">
          <w:rPr>
            <w:rStyle w:val="Hyperlink"/>
            <w:rFonts w:ascii="Aptos" w:eastAsia="Times New Roman" w:hAnsi="Aptos" w:cs="Times New Roman"/>
            <w:color w:val="0070C0"/>
            <w:kern w:val="0"/>
            <w:lang w:eastAsia="en-GB"/>
            <w14:ligatures w14:val="none"/>
          </w:rPr>
          <w:t>Surrey Safeguarding Children Partnership</w:t>
        </w:r>
      </w:hyperlink>
      <w:r w:rsidRPr="00033BFF">
        <w:rPr>
          <w:rFonts w:ascii="Aptos" w:eastAsia="Times New Roman" w:hAnsi="Aptos" w:cs="Times New Roman"/>
          <w:color w:val="0070C0"/>
          <w:kern w:val="0"/>
          <w:lang w:eastAsia="en-GB"/>
          <w14:ligatures w14:val="none"/>
        </w:rPr>
        <w:t xml:space="preserve"> (SSCP) procedures.</w:t>
      </w:r>
    </w:p>
    <w:p w14:paraId="7B9C5CDA" w14:textId="77777777" w:rsidR="00CB50B8" w:rsidRPr="00033BFF" w:rsidRDefault="00CB50B8" w:rsidP="00D5174D">
      <w:pPr>
        <w:spacing w:before="40" w:after="40" w:line="240" w:lineRule="auto"/>
        <w:rPr>
          <w:rFonts w:ascii="Aptos" w:eastAsia="Times New Roman" w:hAnsi="Aptos" w:cs="Times New Roman"/>
          <w:color w:val="0070C0"/>
          <w:kern w:val="0"/>
          <w:lang w:eastAsia="en-GB"/>
          <w14:ligatures w14:val="none"/>
        </w:rPr>
      </w:pPr>
    </w:p>
    <w:p w14:paraId="4E8CC6F0" w14:textId="77777777" w:rsidR="005963DB" w:rsidRDefault="005963DB" w:rsidP="00D5174D">
      <w:pPr>
        <w:spacing w:before="40" w:after="40" w:line="240" w:lineRule="auto"/>
        <w:rPr>
          <w:rFonts w:ascii="Aptos" w:eastAsia="Times New Roman" w:hAnsi="Aptos" w:cs="Times New Roman"/>
          <w:kern w:val="0"/>
          <w:lang w:eastAsia="en-GB"/>
          <w14:ligatures w14:val="none"/>
        </w:rPr>
      </w:pPr>
    </w:p>
    <w:p w14:paraId="58A9C291" w14:textId="20584050" w:rsidR="00B00496" w:rsidRPr="00C20504" w:rsidRDefault="00B00496" w:rsidP="00C20504">
      <w:pPr>
        <w:pStyle w:val="ListParagraph"/>
        <w:numPr>
          <w:ilvl w:val="0"/>
          <w:numId w:val="13"/>
        </w:numPr>
        <w:spacing w:before="40" w:after="40" w:line="240" w:lineRule="auto"/>
        <w:outlineLvl w:val="1"/>
        <w:rPr>
          <w:rFonts w:ascii="Aptos" w:eastAsia="Times New Roman" w:hAnsi="Aptos" w:cs="Times New Roman"/>
          <w:b/>
          <w:bCs/>
          <w:kern w:val="0"/>
          <w:sz w:val="32"/>
          <w:szCs w:val="32"/>
          <w:lang w:eastAsia="en-GB"/>
          <w14:ligatures w14:val="none"/>
        </w:rPr>
      </w:pPr>
      <w:r w:rsidRPr="00AA19B2">
        <w:rPr>
          <w:rFonts w:ascii="Aptos" w:eastAsia="Times New Roman" w:hAnsi="Aptos" w:cs="Times New Roman"/>
          <w:b/>
          <w:bCs/>
          <w:kern w:val="0"/>
          <w:sz w:val="28"/>
          <w:szCs w:val="28"/>
          <w:lang w:eastAsia="en-GB"/>
          <w14:ligatures w14:val="none"/>
        </w:rPr>
        <w:t>Principles</w:t>
      </w:r>
    </w:p>
    <w:p w14:paraId="322A6B04" w14:textId="77777777" w:rsidR="00C20504" w:rsidRPr="00CB50B8" w:rsidRDefault="00C20504" w:rsidP="00C20504">
      <w:pPr>
        <w:pStyle w:val="ListParagraph"/>
        <w:spacing w:before="40" w:after="40" w:line="240" w:lineRule="auto"/>
        <w:outlineLvl w:val="1"/>
        <w:rPr>
          <w:rFonts w:ascii="Aptos" w:eastAsia="Times New Roman" w:hAnsi="Aptos" w:cs="Times New Roman"/>
          <w:b/>
          <w:bCs/>
          <w:kern w:val="0"/>
          <w:lang w:eastAsia="en-GB"/>
          <w14:ligatures w14:val="none"/>
        </w:rPr>
      </w:pPr>
    </w:p>
    <w:p w14:paraId="039A19E8" w14:textId="77777777" w:rsidR="00B00496" w:rsidRPr="00AB1EE9" w:rsidRDefault="00B00496" w:rsidP="00D5174D">
      <w:pPr>
        <w:numPr>
          <w:ilvl w:val="0"/>
          <w:numId w:val="3"/>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Safeguarding aims </w:t>
      </w:r>
      <w:r w:rsidRPr="00AB1EE9">
        <w:rPr>
          <w:rFonts w:ascii="Aptos" w:eastAsia="Times New Roman" w:hAnsi="Aptos" w:cs="Times New Roman"/>
          <w:kern w:val="0"/>
          <w:lang w:eastAsia="en-GB"/>
          <w14:ligatures w14:val="none"/>
        </w:rPr>
        <w:t>to prevent and reduce the risk of harm to children and vulnerable adults from abuse, neglect, exploitation, or impairment of development.</w:t>
      </w:r>
    </w:p>
    <w:p w14:paraId="49E09BF8" w14:textId="77777777" w:rsidR="00B00496" w:rsidRPr="00AB1EE9" w:rsidRDefault="00B00496" w:rsidP="00D5174D">
      <w:pPr>
        <w:numPr>
          <w:ilvl w:val="0"/>
          <w:numId w:val="3"/>
        </w:numPr>
        <w:spacing w:before="40" w:after="40" w:line="240" w:lineRule="auto"/>
        <w:rPr>
          <w:rFonts w:ascii="Aptos" w:eastAsia="Times New Roman" w:hAnsi="Aptos" w:cs="Times New Roman"/>
          <w:kern w:val="0"/>
          <w:lang w:eastAsia="en-GB"/>
          <w14:ligatures w14:val="none"/>
        </w:rPr>
      </w:pPr>
      <w:r w:rsidRPr="00AB1EE9">
        <w:rPr>
          <w:rFonts w:ascii="Aptos" w:eastAsia="Times New Roman" w:hAnsi="Aptos" w:cs="Times New Roman"/>
          <w:kern w:val="0"/>
          <w:lang w:eastAsia="en-GB"/>
          <w14:ligatures w14:val="none"/>
        </w:rPr>
        <w:t>Safeguarding is everyone’s responsibility. All hall users, neighbours, and community members should remain alert to signs of harm and feel confident to report concerns.</w:t>
      </w:r>
    </w:p>
    <w:p w14:paraId="48CC45E5" w14:textId="77777777" w:rsidR="00B00496" w:rsidRPr="00AB1EE9" w:rsidRDefault="00B00496" w:rsidP="00D5174D">
      <w:pPr>
        <w:numPr>
          <w:ilvl w:val="0"/>
          <w:numId w:val="3"/>
        </w:numPr>
        <w:spacing w:before="40" w:after="40" w:line="240" w:lineRule="auto"/>
        <w:rPr>
          <w:rFonts w:ascii="Aptos" w:eastAsia="Times New Roman" w:hAnsi="Aptos" w:cs="Times New Roman"/>
          <w:kern w:val="0"/>
          <w:lang w:eastAsia="en-GB"/>
          <w14:ligatures w14:val="none"/>
        </w:rPr>
      </w:pPr>
      <w:r w:rsidRPr="00AB1EE9">
        <w:rPr>
          <w:rFonts w:ascii="Aptos" w:eastAsia="Times New Roman" w:hAnsi="Aptos" w:cs="Times New Roman"/>
          <w:kern w:val="0"/>
          <w:lang w:eastAsia="en-GB"/>
          <w14:ligatures w14:val="none"/>
        </w:rPr>
        <w:t>Although hirers are responsible for safeguarding arrangements during their events, the welfare of the child or vulnerable adult is paramount.</w:t>
      </w:r>
    </w:p>
    <w:p w14:paraId="5FA242FF" w14:textId="77777777" w:rsidR="00B00496" w:rsidRPr="00AB1EE9" w:rsidRDefault="00B00496" w:rsidP="00D5174D">
      <w:pPr>
        <w:numPr>
          <w:ilvl w:val="0"/>
          <w:numId w:val="3"/>
        </w:numPr>
        <w:spacing w:before="40" w:after="40" w:line="240" w:lineRule="auto"/>
        <w:rPr>
          <w:rFonts w:ascii="Aptos" w:eastAsia="Times New Roman" w:hAnsi="Aptos" w:cs="Times New Roman"/>
          <w:kern w:val="0"/>
          <w:lang w:eastAsia="en-GB"/>
          <w14:ligatures w14:val="none"/>
        </w:rPr>
      </w:pPr>
      <w:r w:rsidRPr="00AB1EE9">
        <w:rPr>
          <w:rFonts w:ascii="Aptos" w:eastAsia="Times New Roman" w:hAnsi="Aptos" w:cs="Times New Roman"/>
          <w:kern w:val="0"/>
          <w:lang w:eastAsia="en-GB"/>
          <w14:ligatures w14:val="none"/>
        </w:rPr>
        <w:t>All children and vulnerable adults have the right to protection from abuse, including physical, emotional, sexual, financial, discriminatory, digital, or neglectful harm.</w:t>
      </w:r>
    </w:p>
    <w:p w14:paraId="6EF1248C" w14:textId="77777777" w:rsidR="00B00496" w:rsidRPr="00AB1EE9" w:rsidRDefault="00B00496" w:rsidP="00D5174D">
      <w:pPr>
        <w:numPr>
          <w:ilvl w:val="0"/>
          <w:numId w:val="3"/>
        </w:numPr>
        <w:spacing w:before="40" w:after="40" w:line="240" w:lineRule="auto"/>
        <w:rPr>
          <w:rFonts w:ascii="Aptos" w:eastAsia="Times New Roman" w:hAnsi="Aptos" w:cs="Times New Roman"/>
          <w:kern w:val="0"/>
          <w:lang w:eastAsia="en-GB"/>
          <w14:ligatures w14:val="none"/>
        </w:rPr>
      </w:pPr>
      <w:r w:rsidRPr="00AB1EE9">
        <w:rPr>
          <w:rFonts w:ascii="Aptos" w:eastAsia="Times New Roman" w:hAnsi="Aptos" w:cs="Times New Roman"/>
          <w:kern w:val="0"/>
          <w:lang w:eastAsia="en-GB"/>
          <w14:ligatures w14:val="none"/>
        </w:rPr>
        <w:t>Bullying, shouting, physical violence, sexism, racism, homophobia, and discriminatory behaviour will not be tolerated.</w:t>
      </w:r>
    </w:p>
    <w:p w14:paraId="34140EFD" w14:textId="77777777" w:rsidR="00B00496" w:rsidRDefault="00B00496" w:rsidP="00D5174D">
      <w:pPr>
        <w:numPr>
          <w:ilvl w:val="0"/>
          <w:numId w:val="3"/>
        </w:numPr>
        <w:spacing w:before="40" w:after="40" w:line="240" w:lineRule="auto"/>
        <w:rPr>
          <w:rFonts w:ascii="Aptos" w:eastAsia="Times New Roman" w:hAnsi="Aptos" w:cs="Times New Roman"/>
          <w:kern w:val="0"/>
          <w:lang w:eastAsia="en-GB"/>
          <w14:ligatures w14:val="none"/>
        </w:rPr>
      </w:pPr>
      <w:r w:rsidRPr="00AB1EE9">
        <w:rPr>
          <w:rFonts w:ascii="Aptos" w:eastAsia="Times New Roman" w:hAnsi="Aptos" w:cs="Times New Roman"/>
          <w:kern w:val="0"/>
          <w:lang w:eastAsia="en-GB"/>
          <w14:ligatures w14:val="none"/>
        </w:rPr>
        <w:t>Safeguarding concerns should consider the individual’s lived experience, including</w:t>
      </w:r>
      <w:r w:rsidRPr="000A0AD3">
        <w:rPr>
          <w:rFonts w:ascii="Aptos" w:eastAsia="Times New Roman" w:hAnsi="Aptos" w:cs="Times New Roman"/>
          <w:kern w:val="0"/>
          <w:lang w:eastAsia="en-GB"/>
          <w14:ligatures w14:val="none"/>
        </w:rPr>
        <w:t xml:space="preserve"> patterns of cumulative harm, domestic abuse, coercive control, and online risks.</w:t>
      </w:r>
    </w:p>
    <w:p w14:paraId="56626C1B" w14:textId="77777777" w:rsidR="00D5174D" w:rsidRDefault="00D5174D" w:rsidP="00D5174D">
      <w:pPr>
        <w:spacing w:before="40" w:after="40" w:line="240" w:lineRule="auto"/>
        <w:ind w:left="720"/>
        <w:rPr>
          <w:rFonts w:ascii="Aptos" w:eastAsia="Times New Roman" w:hAnsi="Aptos" w:cs="Times New Roman"/>
          <w:kern w:val="0"/>
          <w:lang w:eastAsia="en-GB"/>
          <w14:ligatures w14:val="none"/>
        </w:rPr>
      </w:pPr>
    </w:p>
    <w:p w14:paraId="6D2728CA" w14:textId="77777777" w:rsidR="00AA19B2" w:rsidRPr="000A0AD3" w:rsidRDefault="00AA19B2" w:rsidP="00D5174D">
      <w:pPr>
        <w:spacing w:before="40" w:after="40" w:line="240" w:lineRule="auto"/>
        <w:ind w:left="720"/>
        <w:rPr>
          <w:rFonts w:ascii="Aptos" w:eastAsia="Times New Roman" w:hAnsi="Aptos" w:cs="Times New Roman"/>
          <w:kern w:val="0"/>
          <w:lang w:eastAsia="en-GB"/>
          <w14:ligatures w14:val="none"/>
        </w:rPr>
      </w:pPr>
    </w:p>
    <w:p w14:paraId="008FCAC5" w14:textId="77777777" w:rsidR="00B00496" w:rsidRPr="00AA19B2" w:rsidRDefault="00B00496" w:rsidP="00D5174D">
      <w:pPr>
        <w:spacing w:before="40" w:after="40" w:line="240" w:lineRule="auto"/>
        <w:outlineLvl w:val="1"/>
        <w:rPr>
          <w:rFonts w:ascii="Aptos" w:eastAsia="Times New Roman" w:hAnsi="Aptos" w:cs="Times New Roman"/>
          <w:b/>
          <w:bCs/>
          <w:kern w:val="0"/>
          <w:sz w:val="28"/>
          <w:szCs w:val="28"/>
          <w:lang w:eastAsia="en-GB"/>
          <w14:ligatures w14:val="none"/>
        </w:rPr>
      </w:pPr>
      <w:r w:rsidRPr="00AA19B2">
        <w:rPr>
          <w:rFonts w:ascii="Aptos" w:eastAsia="Times New Roman" w:hAnsi="Aptos" w:cs="Times New Roman"/>
          <w:b/>
          <w:bCs/>
          <w:kern w:val="0"/>
          <w:sz w:val="28"/>
          <w:szCs w:val="28"/>
          <w:lang w:eastAsia="en-GB"/>
          <w14:ligatures w14:val="none"/>
        </w:rPr>
        <w:t>3. Procedures</w:t>
      </w:r>
    </w:p>
    <w:p w14:paraId="3C9834C2" w14:textId="77777777" w:rsidR="00AA19B2" w:rsidRPr="00CB50B8" w:rsidRDefault="00AA19B2" w:rsidP="00D5174D">
      <w:pPr>
        <w:spacing w:before="40" w:after="40" w:line="240" w:lineRule="auto"/>
        <w:outlineLvl w:val="2"/>
        <w:rPr>
          <w:rFonts w:ascii="Aptos" w:eastAsia="Times New Roman" w:hAnsi="Aptos" w:cs="Times New Roman"/>
          <w:b/>
          <w:bCs/>
          <w:kern w:val="0"/>
          <w:lang w:eastAsia="en-GB"/>
          <w14:ligatures w14:val="none"/>
        </w:rPr>
      </w:pPr>
    </w:p>
    <w:p w14:paraId="2762864A" w14:textId="6DDFC512" w:rsidR="00B00496" w:rsidRDefault="00B00496" w:rsidP="00D5174D">
      <w:pPr>
        <w:spacing w:before="40" w:after="40" w:line="240" w:lineRule="auto"/>
        <w:outlineLvl w:val="2"/>
        <w:rPr>
          <w:rFonts w:ascii="Aptos" w:eastAsia="Times New Roman" w:hAnsi="Aptos" w:cs="Times New Roman"/>
          <w:b/>
          <w:bCs/>
          <w:kern w:val="0"/>
          <w:sz w:val="24"/>
          <w:szCs w:val="24"/>
          <w:lang w:eastAsia="en-GB"/>
          <w14:ligatures w14:val="none"/>
        </w:rPr>
      </w:pPr>
      <w:r w:rsidRPr="000A0AD3">
        <w:rPr>
          <w:rFonts w:ascii="Aptos" w:eastAsia="Times New Roman" w:hAnsi="Aptos" w:cs="Times New Roman"/>
          <w:b/>
          <w:bCs/>
          <w:kern w:val="0"/>
          <w:sz w:val="24"/>
          <w:szCs w:val="24"/>
          <w:lang w:eastAsia="en-GB"/>
          <w14:ligatures w14:val="none"/>
        </w:rPr>
        <w:t>3.1 Awareness and Training</w:t>
      </w:r>
    </w:p>
    <w:p w14:paraId="32FE7895" w14:textId="77777777" w:rsidR="00C20504" w:rsidRPr="00CB50B8" w:rsidRDefault="00C20504" w:rsidP="00D5174D">
      <w:pPr>
        <w:spacing w:before="40" w:after="40" w:line="240" w:lineRule="auto"/>
        <w:outlineLvl w:val="2"/>
        <w:rPr>
          <w:rFonts w:ascii="Aptos" w:eastAsia="Times New Roman" w:hAnsi="Aptos" w:cs="Times New Roman"/>
          <w:b/>
          <w:bCs/>
          <w:kern w:val="0"/>
          <w:lang w:eastAsia="en-GB"/>
          <w14:ligatures w14:val="none"/>
        </w:rPr>
      </w:pPr>
    </w:p>
    <w:p w14:paraId="09C68A7F" w14:textId="77777777" w:rsidR="00B00496" w:rsidRPr="000A0AD3" w:rsidRDefault="00B00496" w:rsidP="00D5174D">
      <w:pPr>
        <w:numPr>
          <w:ilvl w:val="0"/>
          <w:numId w:val="4"/>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All Trustees, volunteers, and regular hall users must be aware of safeguarding responsibilities.</w:t>
      </w:r>
    </w:p>
    <w:p w14:paraId="20BBDF4D" w14:textId="77777777" w:rsidR="00B00496" w:rsidRPr="00597E9E" w:rsidRDefault="00B00496" w:rsidP="00D5174D">
      <w:pPr>
        <w:numPr>
          <w:ilvl w:val="0"/>
          <w:numId w:val="4"/>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This policy will be displayed </w:t>
      </w:r>
      <w:r w:rsidRPr="00597E9E">
        <w:rPr>
          <w:rFonts w:ascii="Aptos" w:eastAsia="Times New Roman" w:hAnsi="Aptos" w:cs="Times New Roman"/>
          <w:kern w:val="0"/>
          <w:lang w:eastAsia="en-GB"/>
          <w14:ligatures w14:val="none"/>
        </w:rPr>
        <w:t>in the hall and published on the NVH website.</w:t>
      </w:r>
    </w:p>
    <w:p w14:paraId="62724ECC" w14:textId="2BB312D4" w:rsidR="00B00496" w:rsidRDefault="00B00496" w:rsidP="00D5174D">
      <w:pPr>
        <w:numPr>
          <w:ilvl w:val="0"/>
          <w:numId w:val="4"/>
        </w:numPr>
        <w:spacing w:before="40" w:after="40" w:line="240" w:lineRule="auto"/>
        <w:rPr>
          <w:rFonts w:ascii="Aptos" w:eastAsia="Times New Roman" w:hAnsi="Aptos" w:cs="Times New Roman"/>
          <w:kern w:val="0"/>
          <w:lang w:eastAsia="en-GB"/>
          <w14:ligatures w14:val="none"/>
        </w:rPr>
      </w:pPr>
      <w:r w:rsidRPr="00597E9E">
        <w:rPr>
          <w:rFonts w:ascii="Aptos" w:eastAsia="Times New Roman" w:hAnsi="Aptos" w:cs="Times New Roman"/>
          <w:kern w:val="0"/>
          <w:lang w:eastAsia="en-GB"/>
          <w14:ligatures w14:val="none"/>
        </w:rPr>
        <w:t xml:space="preserve">A named </w:t>
      </w:r>
      <w:r w:rsidR="00597E9E" w:rsidRPr="00597E9E">
        <w:rPr>
          <w:rFonts w:ascii="Aptos" w:eastAsia="Times New Roman" w:hAnsi="Aptos" w:cs="Times New Roman"/>
          <w:kern w:val="0"/>
          <w:lang w:eastAsia="en-GB"/>
          <w14:ligatures w14:val="none"/>
        </w:rPr>
        <w:t xml:space="preserve">Designated </w:t>
      </w:r>
      <w:r w:rsidRPr="00597E9E">
        <w:rPr>
          <w:rFonts w:ascii="Aptos" w:eastAsia="Times New Roman" w:hAnsi="Aptos" w:cs="Times New Roman"/>
          <w:kern w:val="0"/>
          <w:lang w:eastAsia="en-GB"/>
          <w14:ligatures w14:val="none"/>
        </w:rPr>
        <w:t xml:space="preserve">Safeguarding Lead </w:t>
      </w:r>
      <w:r w:rsidR="00F310E3">
        <w:rPr>
          <w:rFonts w:ascii="Aptos" w:eastAsia="Times New Roman" w:hAnsi="Aptos" w:cs="Times New Roman"/>
          <w:kern w:val="0"/>
          <w:lang w:eastAsia="en-GB"/>
          <w14:ligatures w14:val="none"/>
        </w:rPr>
        <w:t>(DSL)</w:t>
      </w:r>
      <w:r w:rsidR="00115189">
        <w:rPr>
          <w:rFonts w:ascii="Aptos" w:eastAsia="Times New Roman" w:hAnsi="Aptos" w:cs="Times New Roman"/>
          <w:kern w:val="0"/>
          <w:lang w:eastAsia="en-GB"/>
          <w14:ligatures w14:val="none"/>
        </w:rPr>
        <w:t xml:space="preserve"> and (DDSL)</w:t>
      </w:r>
      <w:r w:rsidR="00F310E3">
        <w:rPr>
          <w:rFonts w:ascii="Aptos" w:eastAsia="Times New Roman" w:hAnsi="Aptos" w:cs="Times New Roman"/>
          <w:kern w:val="0"/>
          <w:lang w:eastAsia="en-GB"/>
          <w14:ligatures w14:val="none"/>
        </w:rPr>
        <w:t xml:space="preserve"> </w:t>
      </w:r>
      <w:r w:rsidR="0044129C">
        <w:rPr>
          <w:rFonts w:ascii="Aptos" w:eastAsia="Times New Roman" w:hAnsi="Aptos" w:cs="Times New Roman"/>
          <w:kern w:val="0"/>
          <w:lang w:eastAsia="en-GB"/>
          <w14:ligatures w14:val="none"/>
        </w:rPr>
        <w:t xml:space="preserve">who </w:t>
      </w:r>
      <w:r w:rsidR="00115189">
        <w:rPr>
          <w:rFonts w:ascii="Aptos" w:eastAsia="Times New Roman" w:hAnsi="Aptos" w:cs="Times New Roman"/>
          <w:kern w:val="0"/>
          <w:lang w:eastAsia="en-GB"/>
          <w14:ligatures w14:val="none"/>
        </w:rPr>
        <w:t>are</w:t>
      </w:r>
      <w:r w:rsidR="0044129C">
        <w:rPr>
          <w:rFonts w:ascii="Aptos" w:eastAsia="Times New Roman" w:hAnsi="Aptos" w:cs="Times New Roman"/>
          <w:kern w:val="0"/>
          <w:lang w:eastAsia="en-GB"/>
          <w14:ligatures w14:val="none"/>
        </w:rPr>
        <w:t xml:space="preserve"> trained</w:t>
      </w:r>
      <w:r w:rsidR="00B41208">
        <w:rPr>
          <w:rFonts w:ascii="Aptos" w:eastAsia="Times New Roman" w:hAnsi="Aptos" w:cs="Times New Roman"/>
          <w:kern w:val="0"/>
          <w:lang w:eastAsia="en-GB"/>
          <w14:ligatures w14:val="none"/>
        </w:rPr>
        <w:t xml:space="preserve"> </w:t>
      </w:r>
      <w:r w:rsidRPr="00597E9E">
        <w:rPr>
          <w:rFonts w:ascii="Aptos" w:eastAsia="Times New Roman" w:hAnsi="Aptos" w:cs="Times New Roman"/>
          <w:kern w:val="0"/>
          <w:lang w:eastAsia="en-GB"/>
          <w14:ligatures w14:val="none"/>
        </w:rPr>
        <w:t>will</w:t>
      </w:r>
      <w:r w:rsidRPr="000A0AD3">
        <w:rPr>
          <w:rFonts w:ascii="Aptos" w:eastAsia="Times New Roman" w:hAnsi="Aptos" w:cs="Times New Roman"/>
          <w:kern w:val="0"/>
          <w:lang w:eastAsia="en-GB"/>
          <w14:ligatures w14:val="none"/>
        </w:rPr>
        <w:t xml:space="preserve"> oversee implementation and annual review.</w:t>
      </w:r>
      <w:r w:rsidR="00F310E3">
        <w:rPr>
          <w:rFonts w:ascii="Aptos" w:eastAsia="Times New Roman" w:hAnsi="Aptos" w:cs="Times New Roman"/>
          <w:kern w:val="0"/>
          <w:lang w:eastAsia="en-GB"/>
          <w14:ligatures w14:val="none"/>
        </w:rPr>
        <w:t xml:space="preserve"> Our DSL is </w:t>
      </w:r>
      <w:r w:rsidR="00F16404">
        <w:rPr>
          <w:rFonts w:ascii="Aptos" w:eastAsia="Times New Roman" w:hAnsi="Aptos" w:cs="Times New Roman"/>
          <w:kern w:val="0"/>
          <w:lang w:eastAsia="en-GB"/>
          <w14:ligatures w14:val="none"/>
        </w:rPr>
        <w:t>Amanda Pick</w:t>
      </w:r>
      <w:r w:rsidR="0027507C">
        <w:rPr>
          <w:rFonts w:ascii="Aptos" w:eastAsia="Times New Roman" w:hAnsi="Aptos" w:cs="Times New Roman"/>
          <w:kern w:val="0"/>
          <w:lang w:eastAsia="en-GB"/>
          <w14:ligatures w14:val="none"/>
        </w:rPr>
        <w:t xml:space="preserve"> who can be contacted on 07398159953</w:t>
      </w:r>
      <w:r w:rsidR="00115189">
        <w:rPr>
          <w:rFonts w:ascii="Aptos" w:eastAsia="Times New Roman" w:hAnsi="Aptos" w:cs="Times New Roman"/>
          <w:kern w:val="0"/>
          <w:lang w:eastAsia="en-GB"/>
          <w14:ligatures w14:val="none"/>
        </w:rPr>
        <w:t>, our DDSL is Amanda Ellis who can be contacted on 07973742593.</w:t>
      </w:r>
    </w:p>
    <w:p w14:paraId="6F41F7D7" w14:textId="77777777" w:rsidR="00E1281F" w:rsidRPr="000A0AD3" w:rsidRDefault="00E1281F" w:rsidP="00D5174D">
      <w:pPr>
        <w:spacing w:before="40" w:after="40" w:line="240" w:lineRule="auto"/>
        <w:ind w:left="720"/>
        <w:rPr>
          <w:rFonts w:ascii="Aptos" w:eastAsia="Times New Roman" w:hAnsi="Aptos" w:cs="Times New Roman"/>
          <w:kern w:val="0"/>
          <w:lang w:eastAsia="en-GB"/>
          <w14:ligatures w14:val="none"/>
        </w:rPr>
      </w:pPr>
    </w:p>
    <w:p w14:paraId="5645C4AF" w14:textId="77777777" w:rsidR="00B00496" w:rsidRDefault="00B00496" w:rsidP="00D5174D">
      <w:pPr>
        <w:spacing w:before="40" w:after="40" w:line="240" w:lineRule="auto"/>
        <w:outlineLvl w:val="2"/>
        <w:rPr>
          <w:rFonts w:ascii="Aptos" w:eastAsia="Times New Roman" w:hAnsi="Aptos" w:cs="Times New Roman"/>
          <w:b/>
          <w:bCs/>
          <w:kern w:val="0"/>
          <w:sz w:val="24"/>
          <w:szCs w:val="24"/>
          <w:lang w:eastAsia="en-GB"/>
          <w14:ligatures w14:val="none"/>
        </w:rPr>
      </w:pPr>
      <w:r w:rsidRPr="000A0AD3">
        <w:rPr>
          <w:rFonts w:ascii="Aptos" w:eastAsia="Times New Roman" w:hAnsi="Aptos" w:cs="Times New Roman"/>
          <w:b/>
          <w:bCs/>
          <w:kern w:val="0"/>
          <w:sz w:val="24"/>
          <w:szCs w:val="24"/>
          <w:lang w:eastAsia="en-GB"/>
          <w14:ligatures w14:val="none"/>
        </w:rPr>
        <w:t>3.2 Responding to Concerns</w:t>
      </w:r>
    </w:p>
    <w:p w14:paraId="4FA89EDC" w14:textId="77777777" w:rsidR="00C20504" w:rsidRPr="00CB50B8" w:rsidRDefault="00C20504" w:rsidP="00D5174D">
      <w:pPr>
        <w:spacing w:before="40" w:after="40" w:line="240" w:lineRule="auto"/>
        <w:outlineLvl w:val="2"/>
        <w:rPr>
          <w:rFonts w:ascii="Aptos" w:eastAsia="Times New Roman" w:hAnsi="Aptos" w:cs="Times New Roman"/>
          <w:b/>
          <w:bCs/>
          <w:kern w:val="0"/>
          <w:lang w:eastAsia="en-GB"/>
          <w14:ligatures w14:val="none"/>
        </w:rPr>
      </w:pPr>
    </w:p>
    <w:p w14:paraId="4D974431" w14:textId="77777777" w:rsidR="00B00496" w:rsidRPr="000A0AD3" w:rsidRDefault="00B00496" w:rsidP="00D5174D">
      <w:pPr>
        <w:numPr>
          <w:ilvl w:val="0"/>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All suspicions or allegations of abuse must be taken seriously and acted upon promptly.</w:t>
      </w:r>
    </w:p>
    <w:p w14:paraId="3F1FE4BE" w14:textId="77777777" w:rsidR="00B00496" w:rsidRPr="000A0AD3" w:rsidRDefault="00B00496" w:rsidP="00D5174D">
      <w:pPr>
        <w:numPr>
          <w:ilvl w:val="0"/>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Concerns may relate to:</w:t>
      </w:r>
    </w:p>
    <w:p w14:paraId="459717CD" w14:textId="77777777" w:rsidR="00B00496" w:rsidRPr="000A0AD3" w:rsidRDefault="00B00496" w:rsidP="00D5174D">
      <w:pPr>
        <w:numPr>
          <w:ilvl w:val="1"/>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Physical, emotional, or sexual abuse</w:t>
      </w:r>
    </w:p>
    <w:p w14:paraId="5078F7F3" w14:textId="77777777" w:rsidR="00B00496" w:rsidRPr="000A0AD3" w:rsidRDefault="00B00496" w:rsidP="00D5174D">
      <w:pPr>
        <w:numPr>
          <w:ilvl w:val="1"/>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Neglect</w:t>
      </w:r>
    </w:p>
    <w:p w14:paraId="4BCD155F" w14:textId="77777777" w:rsidR="00B00496" w:rsidRPr="000A0AD3" w:rsidRDefault="00B00496" w:rsidP="00D5174D">
      <w:pPr>
        <w:numPr>
          <w:ilvl w:val="1"/>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Domestic abuse or coercive control</w:t>
      </w:r>
    </w:p>
    <w:p w14:paraId="15B9AD2A" w14:textId="77777777" w:rsidR="00B00496" w:rsidRPr="000A0AD3" w:rsidRDefault="00B00496" w:rsidP="00D5174D">
      <w:pPr>
        <w:numPr>
          <w:ilvl w:val="1"/>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Financial exploitation</w:t>
      </w:r>
    </w:p>
    <w:p w14:paraId="0F34DAF5" w14:textId="77777777" w:rsidR="00B00496" w:rsidRPr="000A0AD3" w:rsidRDefault="00B00496" w:rsidP="00D5174D">
      <w:pPr>
        <w:numPr>
          <w:ilvl w:val="1"/>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Discriminatory abuse</w:t>
      </w:r>
    </w:p>
    <w:p w14:paraId="79C0B368" w14:textId="77777777" w:rsidR="00B00496" w:rsidRPr="000A0AD3" w:rsidRDefault="00B00496" w:rsidP="00D5174D">
      <w:pPr>
        <w:numPr>
          <w:ilvl w:val="1"/>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Online harm or inappropriate digital contact</w:t>
      </w:r>
    </w:p>
    <w:p w14:paraId="70AF84C7" w14:textId="77777777" w:rsidR="00B00496" w:rsidRPr="000A0AD3" w:rsidRDefault="00B00496" w:rsidP="00D5174D">
      <w:pPr>
        <w:numPr>
          <w:ilvl w:val="1"/>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Patterns of cumulative low</w:t>
      </w:r>
      <w:r w:rsidRPr="000A0AD3">
        <w:rPr>
          <w:rFonts w:ascii="Aptos" w:eastAsia="Times New Roman" w:hAnsi="Aptos" w:cs="Times New Roman"/>
          <w:kern w:val="0"/>
          <w:lang w:eastAsia="en-GB"/>
          <w14:ligatures w14:val="none"/>
        </w:rPr>
        <w:noBreakHyphen/>
        <w:t>level concerns</w:t>
      </w:r>
    </w:p>
    <w:p w14:paraId="1885CAFE" w14:textId="77777777" w:rsidR="00B00496" w:rsidRPr="000A0AD3" w:rsidRDefault="00B00496" w:rsidP="00D5174D">
      <w:pPr>
        <w:numPr>
          <w:ilvl w:val="0"/>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Where appropriate, concerns should first be raised with the event organiser to establish whether action is being taken.</w:t>
      </w:r>
    </w:p>
    <w:p w14:paraId="5FC9401F" w14:textId="77777777" w:rsidR="00B00496" w:rsidRDefault="00B00496" w:rsidP="00D5174D">
      <w:pPr>
        <w:numPr>
          <w:ilvl w:val="0"/>
          <w:numId w:val="5"/>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If the person raising the concern is not satisfied with the organiser’s response, they must report the concern themselves.</w:t>
      </w:r>
    </w:p>
    <w:p w14:paraId="0665EB28" w14:textId="77777777" w:rsidR="00D5174D" w:rsidRDefault="00D5174D" w:rsidP="00D5174D">
      <w:pPr>
        <w:spacing w:before="40" w:after="40" w:line="240" w:lineRule="auto"/>
        <w:ind w:left="720"/>
        <w:rPr>
          <w:rFonts w:ascii="Aptos" w:eastAsia="Times New Roman" w:hAnsi="Aptos" w:cs="Times New Roman"/>
          <w:kern w:val="0"/>
          <w:lang w:eastAsia="en-GB"/>
          <w14:ligatures w14:val="none"/>
        </w:rPr>
      </w:pPr>
    </w:p>
    <w:p w14:paraId="68B1CAA3" w14:textId="77777777" w:rsidR="00565D3F" w:rsidRDefault="00565D3F" w:rsidP="00D5174D">
      <w:pPr>
        <w:spacing w:before="40" w:after="40" w:line="240" w:lineRule="auto"/>
        <w:ind w:left="720"/>
        <w:rPr>
          <w:rFonts w:ascii="Aptos" w:eastAsia="Times New Roman" w:hAnsi="Aptos" w:cs="Times New Roman"/>
          <w:kern w:val="0"/>
          <w:lang w:eastAsia="en-GB"/>
          <w14:ligatures w14:val="none"/>
        </w:rPr>
      </w:pPr>
    </w:p>
    <w:p w14:paraId="39004B9A" w14:textId="77777777" w:rsidR="00565D3F" w:rsidRDefault="00565D3F" w:rsidP="00D5174D">
      <w:pPr>
        <w:spacing w:before="40" w:after="40" w:line="240" w:lineRule="auto"/>
        <w:ind w:left="720"/>
        <w:rPr>
          <w:rFonts w:ascii="Aptos" w:eastAsia="Times New Roman" w:hAnsi="Aptos" w:cs="Times New Roman"/>
          <w:kern w:val="0"/>
          <w:lang w:eastAsia="en-GB"/>
          <w14:ligatures w14:val="none"/>
        </w:rPr>
      </w:pPr>
    </w:p>
    <w:p w14:paraId="60951A87" w14:textId="77777777" w:rsidR="00CB50B8" w:rsidRPr="000A0AD3" w:rsidRDefault="00CB50B8" w:rsidP="00D5174D">
      <w:pPr>
        <w:spacing w:before="40" w:after="40" w:line="240" w:lineRule="auto"/>
        <w:ind w:left="720"/>
        <w:rPr>
          <w:rFonts w:ascii="Aptos" w:eastAsia="Times New Roman" w:hAnsi="Aptos" w:cs="Times New Roman"/>
          <w:kern w:val="0"/>
          <w:lang w:eastAsia="en-GB"/>
          <w14:ligatures w14:val="none"/>
        </w:rPr>
      </w:pPr>
    </w:p>
    <w:p w14:paraId="46ADDAE6" w14:textId="77777777" w:rsidR="00B00496" w:rsidRPr="000A0AD3" w:rsidRDefault="00B00496" w:rsidP="00D5174D">
      <w:pPr>
        <w:spacing w:before="40" w:after="40" w:line="240" w:lineRule="auto"/>
        <w:outlineLvl w:val="2"/>
        <w:rPr>
          <w:rFonts w:ascii="Aptos" w:eastAsia="Times New Roman" w:hAnsi="Aptos" w:cs="Times New Roman"/>
          <w:b/>
          <w:bCs/>
          <w:kern w:val="0"/>
          <w:sz w:val="24"/>
          <w:szCs w:val="24"/>
          <w:lang w:eastAsia="en-GB"/>
          <w14:ligatures w14:val="none"/>
        </w:rPr>
      </w:pPr>
      <w:r w:rsidRPr="000A0AD3">
        <w:rPr>
          <w:rFonts w:ascii="Aptos" w:eastAsia="Times New Roman" w:hAnsi="Aptos" w:cs="Times New Roman"/>
          <w:b/>
          <w:bCs/>
          <w:kern w:val="0"/>
          <w:sz w:val="24"/>
          <w:szCs w:val="24"/>
          <w:lang w:eastAsia="en-GB"/>
          <w14:ligatures w14:val="none"/>
        </w:rPr>
        <w:t>3.3 Reporting Safeguarding Concerns</w:t>
      </w:r>
    </w:p>
    <w:p w14:paraId="1892B8E3" w14:textId="77777777" w:rsidR="00C20504" w:rsidRDefault="00C20504" w:rsidP="00D5174D">
      <w:pPr>
        <w:spacing w:before="40" w:after="40" w:line="240" w:lineRule="auto"/>
        <w:rPr>
          <w:rFonts w:ascii="Aptos" w:eastAsia="Times New Roman" w:hAnsi="Aptos" w:cs="Times New Roman"/>
          <w:kern w:val="0"/>
          <w:lang w:eastAsia="en-GB"/>
          <w14:ligatures w14:val="none"/>
        </w:rPr>
      </w:pPr>
    </w:p>
    <w:p w14:paraId="16B38A24" w14:textId="5774028D" w:rsidR="00B00496" w:rsidRPr="000A0AD3"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All safeguarding concerns must be reported to Surrey County Council:</w:t>
      </w:r>
    </w:p>
    <w:p w14:paraId="00C73FBA" w14:textId="2147F7B2" w:rsidR="00B00496" w:rsidRPr="00033BFF" w:rsidRDefault="00B00496" w:rsidP="00D5174D">
      <w:pPr>
        <w:numPr>
          <w:ilvl w:val="0"/>
          <w:numId w:val="6"/>
        </w:numPr>
        <w:spacing w:before="40" w:after="40" w:line="240" w:lineRule="auto"/>
        <w:rPr>
          <w:rFonts w:ascii="Aptos" w:eastAsia="Times New Roman" w:hAnsi="Aptos" w:cs="Times New Roman"/>
          <w:color w:val="0070C0"/>
          <w:kern w:val="0"/>
          <w:lang w:eastAsia="en-GB"/>
          <w14:ligatures w14:val="none"/>
        </w:rPr>
      </w:pPr>
      <w:r w:rsidRPr="000A0AD3">
        <w:rPr>
          <w:rFonts w:ascii="Aptos" w:eastAsia="Times New Roman" w:hAnsi="Aptos" w:cs="Times New Roman"/>
          <w:b/>
          <w:bCs/>
          <w:kern w:val="0"/>
          <w:lang w:eastAsia="en-GB"/>
          <w14:ligatures w14:val="none"/>
        </w:rPr>
        <w:t>Children and young people:</w:t>
      </w:r>
      <w:r w:rsidRPr="000A0AD3">
        <w:rPr>
          <w:rFonts w:ascii="Aptos" w:eastAsia="Times New Roman" w:hAnsi="Aptos" w:cs="Times New Roman"/>
          <w:kern w:val="0"/>
          <w:lang w:eastAsia="en-GB"/>
          <w14:ligatures w14:val="none"/>
        </w:rPr>
        <w:t xml:space="preserve"> Report a concern about a child or young person – </w:t>
      </w:r>
      <w:hyperlink r:id="rId12" w:history="1">
        <w:r w:rsidR="00357D77" w:rsidRPr="00033BFF">
          <w:rPr>
            <w:color w:val="0070C0"/>
            <w:u w:val="single"/>
          </w:rPr>
          <w:t>Homepage - Surrey Safeguarding Children Partnership</w:t>
        </w:r>
      </w:hyperlink>
    </w:p>
    <w:p w14:paraId="76E48255" w14:textId="607C86B7" w:rsidR="00B00496" w:rsidRPr="000A0AD3" w:rsidRDefault="00B00496" w:rsidP="00D5174D">
      <w:pPr>
        <w:numPr>
          <w:ilvl w:val="0"/>
          <w:numId w:val="6"/>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b/>
          <w:bCs/>
          <w:kern w:val="0"/>
          <w:lang w:eastAsia="en-GB"/>
          <w14:ligatures w14:val="none"/>
        </w:rPr>
        <w:t>Adults at risk:</w:t>
      </w:r>
      <w:r w:rsidRPr="000A0AD3">
        <w:rPr>
          <w:rFonts w:ascii="Aptos" w:eastAsia="Times New Roman" w:hAnsi="Aptos" w:cs="Times New Roman"/>
          <w:kern w:val="0"/>
          <w:lang w:eastAsia="en-GB"/>
          <w14:ligatures w14:val="none"/>
        </w:rPr>
        <w:t xml:space="preserve"> Safeguarding adults – report abuse or neglect – </w:t>
      </w:r>
      <w:hyperlink r:id="rId13" w:history="1">
        <w:r w:rsidR="00A006FE" w:rsidRPr="00033BFF">
          <w:rPr>
            <w:color w:val="0070C0"/>
            <w:u w:val="single"/>
          </w:rPr>
          <w:t>Safeguarding referral</w:t>
        </w:r>
      </w:hyperlink>
    </w:p>
    <w:p w14:paraId="553025AB" w14:textId="77777777" w:rsidR="00D5174D" w:rsidRDefault="00D5174D" w:rsidP="00D5174D">
      <w:pPr>
        <w:spacing w:before="40" w:after="40" w:line="240" w:lineRule="auto"/>
        <w:rPr>
          <w:rFonts w:ascii="Aptos" w:eastAsia="Times New Roman" w:hAnsi="Aptos" w:cs="Times New Roman"/>
          <w:kern w:val="0"/>
          <w:lang w:eastAsia="en-GB"/>
          <w14:ligatures w14:val="none"/>
        </w:rPr>
      </w:pPr>
    </w:p>
    <w:p w14:paraId="3768E6D3" w14:textId="45291C51" w:rsidR="00B00496"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NVH will cooperate fully with Surrey Safeguarding Children Partnership (SSCP) and Surrey Safeguarding Adults Board (SSAB) procedures, including information sharing where necessary to protect a child or vulnerable adult.</w:t>
      </w:r>
    </w:p>
    <w:p w14:paraId="6B7D68C4" w14:textId="77777777" w:rsidR="00D5174D" w:rsidRPr="000A0AD3" w:rsidRDefault="00D5174D" w:rsidP="00D5174D">
      <w:pPr>
        <w:spacing w:before="40" w:after="40" w:line="240" w:lineRule="auto"/>
        <w:rPr>
          <w:rFonts w:ascii="Aptos" w:eastAsia="Times New Roman" w:hAnsi="Aptos" w:cs="Times New Roman"/>
          <w:kern w:val="0"/>
          <w:lang w:eastAsia="en-GB"/>
          <w14:ligatures w14:val="none"/>
        </w:rPr>
      </w:pPr>
    </w:p>
    <w:p w14:paraId="4E6BF9E7" w14:textId="77777777" w:rsidR="00B00496"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 quick</w:t>
      </w:r>
      <w:r w:rsidRPr="000A0AD3">
        <w:rPr>
          <w:rFonts w:ascii="Aptos" w:eastAsia="Times New Roman" w:hAnsi="Aptos" w:cs="Times New Roman"/>
          <w:kern w:val="0"/>
          <w:lang w:eastAsia="en-GB"/>
          <w14:ligatures w14:val="none"/>
        </w:rPr>
        <w:noBreakHyphen/>
        <w:t>reference action summary will be displayed alongside this policy.</w:t>
      </w:r>
    </w:p>
    <w:p w14:paraId="210BA98B" w14:textId="77777777" w:rsidR="00C20504" w:rsidRDefault="00C20504" w:rsidP="00D5174D">
      <w:pPr>
        <w:spacing w:before="40" w:after="40" w:line="240" w:lineRule="auto"/>
        <w:rPr>
          <w:rFonts w:ascii="Aptos" w:eastAsia="Times New Roman" w:hAnsi="Aptos" w:cs="Times New Roman"/>
          <w:kern w:val="0"/>
          <w:lang w:eastAsia="en-GB"/>
          <w14:ligatures w14:val="none"/>
        </w:rPr>
      </w:pPr>
    </w:p>
    <w:p w14:paraId="521E5C02" w14:textId="77777777" w:rsidR="00D5174D" w:rsidRPr="000A0AD3" w:rsidRDefault="00D5174D" w:rsidP="00D5174D">
      <w:pPr>
        <w:spacing w:before="40" w:after="40" w:line="240" w:lineRule="auto"/>
        <w:rPr>
          <w:rFonts w:ascii="Aptos" w:eastAsia="Times New Roman" w:hAnsi="Aptos" w:cs="Times New Roman"/>
          <w:kern w:val="0"/>
          <w:lang w:eastAsia="en-GB"/>
          <w14:ligatures w14:val="none"/>
        </w:rPr>
      </w:pPr>
    </w:p>
    <w:p w14:paraId="1F5EF72D" w14:textId="77777777" w:rsidR="00B00496" w:rsidRPr="000A0AD3" w:rsidRDefault="00B00496" w:rsidP="00D5174D">
      <w:pPr>
        <w:spacing w:before="40" w:after="40" w:line="240" w:lineRule="auto"/>
        <w:outlineLvl w:val="1"/>
        <w:rPr>
          <w:rFonts w:ascii="Aptos" w:eastAsia="Times New Roman" w:hAnsi="Aptos" w:cs="Times New Roman"/>
          <w:b/>
          <w:bCs/>
          <w:kern w:val="0"/>
          <w:sz w:val="32"/>
          <w:szCs w:val="32"/>
          <w:lang w:eastAsia="en-GB"/>
          <w14:ligatures w14:val="none"/>
        </w:rPr>
      </w:pPr>
      <w:r w:rsidRPr="00AA19B2">
        <w:rPr>
          <w:rFonts w:ascii="Aptos" w:eastAsia="Times New Roman" w:hAnsi="Aptos" w:cs="Times New Roman"/>
          <w:b/>
          <w:bCs/>
          <w:kern w:val="0"/>
          <w:sz w:val="28"/>
          <w:szCs w:val="28"/>
          <w:lang w:eastAsia="en-GB"/>
          <w14:ligatures w14:val="none"/>
        </w:rPr>
        <w:t>4. Responsibilities of Hirers</w:t>
      </w:r>
    </w:p>
    <w:p w14:paraId="2689068F" w14:textId="77777777" w:rsidR="00565D3F" w:rsidRDefault="00565D3F" w:rsidP="00D5174D">
      <w:pPr>
        <w:spacing w:before="40" w:after="40" w:line="240" w:lineRule="auto"/>
        <w:rPr>
          <w:rFonts w:ascii="Aptos" w:eastAsia="Times New Roman" w:hAnsi="Aptos" w:cs="Times New Roman"/>
          <w:kern w:val="0"/>
          <w:lang w:eastAsia="en-GB"/>
          <w14:ligatures w14:val="none"/>
        </w:rPr>
      </w:pPr>
    </w:p>
    <w:p w14:paraId="193D2E2D" w14:textId="0E351C3D" w:rsidR="00B00496" w:rsidRPr="000A0AD3"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All organisations or individuals hiring the hall must:</w:t>
      </w:r>
    </w:p>
    <w:p w14:paraId="5B2129FF" w14:textId="77777777" w:rsidR="00B00496" w:rsidRPr="00B92BC5" w:rsidRDefault="00B00496" w:rsidP="00D5174D">
      <w:pPr>
        <w:numPr>
          <w:ilvl w:val="0"/>
          <w:numId w:val="7"/>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Have their </w:t>
      </w:r>
      <w:r w:rsidRPr="00B92BC5">
        <w:rPr>
          <w:rFonts w:ascii="Aptos" w:eastAsia="Times New Roman" w:hAnsi="Aptos" w:cs="Times New Roman"/>
          <w:kern w:val="0"/>
          <w:lang w:eastAsia="en-GB"/>
          <w14:ligatures w14:val="none"/>
        </w:rPr>
        <w:t>own safeguarding policy if working with children or vulnerable adults.</w:t>
      </w:r>
    </w:p>
    <w:p w14:paraId="2254F793" w14:textId="77777777" w:rsidR="00B00496" w:rsidRPr="000A0AD3" w:rsidRDefault="00B00496" w:rsidP="00D5174D">
      <w:pPr>
        <w:numPr>
          <w:ilvl w:val="0"/>
          <w:numId w:val="7"/>
        </w:numPr>
        <w:spacing w:before="40" w:after="40" w:line="240" w:lineRule="auto"/>
        <w:rPr>
          <w:rFonts w:ascii="Aptos" w:eastAsia="Times New Roman" w:hAnsi="Aptos" w:cs="Times New Roman"/>
          <w:kern w:val="0"/>
          <w:lang w:eastAsia="en-GB"/>
          <w14:ligatures w14:val="none"/>
        </w:rPr>
      </w:pPr>
      <w:r w:rsidRPr="00B92BC5">
        <w:rPr>
          <w:rFonts w:ascii="Aptos" w:eastAsia="Times New Roman" w:hAnsi="Aptos" w:cs="Times New Roman"/>
          <w:kern w:val="0"/>
          <w:lang w:eastAsia="en-GB"/>
          <w14:ligatures w14:val="none"/>
        </w:rPr>
        <w:t>Use safe recruitment practices, including</w:t>
      </w:r>
      <w:r w:rsidRPr="000A0AD3">
        <w:rPr>
          <w:rFonts w:ascii="Aptos" w:eastAsia="Times New Roman" w:hAnsi="Aptos" w:cs="Times New Roman"/>
          <w:kern w:val="0"/>
          <w:lang w:eastAsia="en-GB"/>
          <w14:ligatures w14:val="none"/>
        </w:rPr>
        <w:t xml:space="preserve"> DBS checks where required.</w:t>
      </w:r>
    </w:p>
    <w:p w14:paraId="30AA975F" w14:textId="77777777" w:rsidR="00B00496" w:rsidRPr="000A0AD3" w:rsidRDefault="00B00496" w:rsidP="00D5174D">
      <w:pPr>
        <w:numPr>
          <w:ilvl w:val="0"/>
          <w:numId w:val="7"/>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Ensure a responsible adult (18+) </w:t>
      </w:r>
      <w:proofErr w:type="gramStart"/>
      <w:r w:rsidRPr="000A0AD3">
        <w:rPr>
          <w:rFonts w:ascii="Aptos" w:eastAsia="Times New Roman" w:hAnsi="Aptos" w:cs="Times New Roman"/>
          <w:kern w:val="0"/>
          <w:lang w:eastAsia="en-GB"/>
          <w14:ligatures w14:val="none"/>
        </w:rPr>
        <w:t>is present at all times</w:t>
      </w:r>
      <w:proofErr w:type="gramEnd"/>
      <w:r w:rsidRPr="000A0AD3">
        <w:rPr>
          <w:rFonts w:ascii="Aptos" w:eastAsia="Times New Roman" w:hAnsi="Aptos" w:cs="Times New Roman"/>
          <w:kern w:val="0"/>
          <w:lang w:eastAsia="en-GB"/>
          <w14:ligatures w14:val="none"/>
        </w:rPr>
        <w:t xml:space="preserve"> during events involving under</w:t>
      </w:r>
      <w:r w:rsidRPr="000A0AD3">
        <w:rPr>
          <w:rFonts w:ascii="Aptos" w:eastAsia="Times New Roman" w:hAnsi="Aptos" w:cs="Times New Roman"/>
          <w:kern w:val="0"/>
          <w:lang w:eastAsia="en-GB"/>
          <w14:ligatures w14:val="none"/>
        </w:rPr>
        <w:noBreakHyphen/>
        <w:t>18s.</w:t>
      </w:r>
    </w:p>
    <w:p w14:paraId="1B7DF09B" w14:textId="77777777" w:rsidR="00B00496" w:rsidRPr="000A0AD3" w:rsidRDefault="00B00496" w:rsidP="00D5174D">
      <w:pPr>
        <w:numPr>
          <w:ilvl w:val="0"/>
          <w:numId w:val="7"/>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Confirm in writing that they have appropriate safeguarding arrangements in place.</w:t>
      </w:r>
    </w:p>
    <w:p w14:paraId="49841CA9" w14:textId="77777777" w:rsidR="00B00496" w:rsidRPr="000A0AD3" w:rsidRDefault="00B00496" w:rsidP="00D5174D">
      <w:pPr>
        <w:numPr>
          <w:ilvl w:val="0"/>
          <w:numId w:val="7"/>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Ensure compliance with all relevant legislation, including age</w:t>
      </w:r>
      <w:r w:rsidRPr="000A0AD3">
        <w:rPr>
          <w:rFonts w:ascii="Aptos" w:eastAsia="Times New Roman" w:hAnsi="Aptos" w:cs="Times New Roman"/>
          <w:kern w:val="0"/>
          <w:lang w:eastAsia="en-GB"/>
          <w14:ligatures w14:val="none"/>
        </w:rPr>
        <w:noBreakHyphen/>
        <w:t>related activity restrictions.</w:t>
      </w:r>
    </w:p>
    <w:p w14:paraId="6C4C5BA1" w14:textId="77777777" w:rsidR="00B00496" w:rsidRPr="000A0AD3" w:rsidRDefault="00B00496" w:rsidP="00D5174D">
      <w:pPr>
        <w:numPr>
          <w:ilvl w:val="0"/>
          <w:numId w:val="7"/>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Understand that NVH may refuse or terminate bookings if safeguarding arrangements are inadequate.</w:t>
      </w:r>
    </w:p>
    <w:p w14:paraId="7CC3F658" w14:textId="77777777" w:rsidR="00C20504" w:rsidRDefault="00C20504" w:rsidP="00D5174D">
      <w:pPr>
        <w:spacing w:before="40" w:after="40" w:line="240" w:lineRule="auto"/>
        <w:rPr>
          <w:rFonts w:ascii="Aptos" w:eastAsia="Times New Roman" w:hAnsi="Aptos" w:cs="Times New Roman"/>
          <w:kern w:val="0"/>
          <w:lang w:eastAsia="en-GB"/>
          <w14:ligatures w14:val="none"/>
        </w:rPr>
      </w:pPr>
    </w:p>
    <w:p w14:paraId="48642055" w14:textId="0D0465D9" w:rsidR="00B00496"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Alcohol may not be sold without permission from the Trustees to apply for a TEN licence from Guildford Borough </w:t>
      </w:r>
      <w:proofErr w:type="gramStart"/>
      <w:r w:rsidRPr="000A0AD3">
        <w:rPr>
          <w:rFonts w:ascii="Aptos" w:eastAsia="Times New Roman" w:hAnsi="Aptos" w:cs="Times New Roman"/>
          <w:kern w:val="0"/>
          <w:lang w:eastAsia="en-GB"/>
          <w14:ligatures w14:val="none"/>
        </w:rPr>
        <w:t>Council, and</w:t>
      </w:r>
      <w:proofErr w:type="gramEnd"/>
      <w:r w:rsidRPr="000A0AD3">
        <w:rPr>
          <w:rFonts w:ascii="Aptos" w:eastAsia="Times New Roman" w:hAnsi="Aptos" w:cs="Times New Roman"/>
          <w:kern w:val="0"/>
          <w:lang w:eastAsia="en-GB"/>
          <w14:ligatures w14:val="none"/>
        </w:rPr>
        <w:t xml:space="preserve"> must comply with all licensing requirements.</w:t>
      </w:r>
    </w:p>
    <w:p w14:paraId="3B0860CB" w14:textId="77777777" w:rsidR="00565D3F" w:rsidRPr="000A0AD3" w:rsidRDefault="00565D3F" w:rsidP="00D5174D">
      <w:pPr>
        <w:spacing w:before="40" w:after="40" w:line="240" w:lineRule="auto"/>
        <w:rPr>
          <w:rFonts w:ascii="Aptos" w:eastAsia="Times New Roman" w:hAnsi="Aptos" w:cs="Times New Roman"/>
          <w:kern w:val="0"/>
          <w:lang w:eastAsia="en-GB"/>
          <w14:ligatures w14:val="none"/>
        </w:rPr>
      </w:pPr>
    </w:p>
    <w:p w14:paraId="443925A2" w14:textId="77777777" w:rsidR="00B00496" w:rsidRPr="00AA19B2" w:rsidRDefault="00B00496" w:rsidP="00D5174D">
      <w:pPr>
        <w:spacing w:before="40" w:after="40" w:line="240" w:lineRule="auto"/>
        <w:outlineLvl w:val="1"/>
        <w:rPr>
          <w:rFonts w:ascii="Aptos" w:eastAsia="Times New Roman" w:hAnsi="Aptos" w:cs="Times New Roman"/>
          <w:b/>
          <w:bCs/>
          <w:kern w:val="0"/>
          <w:sz w:val="28"/>
          <w:szCs w:val="28"/>
          <w:lang w:eastAsia="en-GB"/>
          <w14:ligatures w14:val="none"/>
        </w:rPr>
      </w:pPr>
      <w:r w:rsidRPr="00AA19B2">
        <w:rPr>
          <w:rFonts w:ascii="Aptos" w:eastAsia="Times New Roman" w:hAnsi="Aptos" w:cs="Times New Roman"/>
          <w:b/>
          <w:bCs/>
          <w:kern w:val="0"/>
          <w:sz w:val="28"/>
          <w:szCs w:val="28"/>
          <w:lang w:eastAsia="en-GB"/>
          <w14:ligatures w14:val="none"/>
        </w:rPr>
        <w:t>5. Safety of the Premises</w:t>
      </w:r>
    </w:p>
    <w:p w14:paraId="5194127A" w14:textId="77777777" w:rsidR="00565D3F" w:rsidRDefault="00565D3F" w:rsidP="00D5174D">
      <w:pPr>
        <w:spacing w:before="40" w:after="40" w:line="240" w:lineRule="auto"/>
        <w:rPr>
          <w:rFonts w:ascii="Aptos" w:eastAsia="Times New Roman" w:hAnsi="Aptos" w:cs="Times New Roman"/>
          <w:kern w:val="0"/>
          <w:lang w:eastAsia="en-GB"/>
          <w14:ligatures w14:val="none"/>
        </w:rPr>
      </w:pPr>
    </w:p>
    <w:p w14:paraId="5F65A000" w14:textId="0B1C23BF" w:rsidR="00B00496" w:rsidRPr="000A0AD3"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The Trustees will make every reasonable effort to ensure the hall is safe for use by children and vulnerable adults. This includes recognising that a higher standard of safety is required for:</w:t>
      </w:r>
    </w:p>
    <w:p w14:paraId="58B80C45" w14:textId="77777777" w:rsidR="00B00496" w:rsidRPr="000A0AD3" w:rsidRDefault="00B00496" w:rsidP="00D5174D">
      <w:pPr>
        <w:numPr>
          <w:ilvl w:val="0"/>
          <w:numId w:val="8"/>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Small children</w:t>
      </w:r>
    </w:p>
    <w:p w14:paraId="27BB9EF7" w14:textId="77777777" w:rsidR="00B00496" w:rsidRPr="000A0AD3" w:rsidRDefault="00B00496" w:rsidP="00D5174D">
      <w:pPr>
        <w:numPr>
          <w:ilvl w:val="0"/>
          <w:numId w:val="8"/>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Individuals who cannot read safety notices</w:t>
      </w:r>
    </w:p>
    <w:p w14:paraId="63CE32C9" w14:textId="77777777" w:rsidR="00B00496" w:rsidRDefault="00B00496" w:rsidP="00D5174D">
      <w:pPr>
        <w:numPr>
          <w:ilvl w:val="0"/>
          <w:numId w:val="8"/>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People with physical disabilities</w:t>
      </w:r>
    </w:p>
    <w:p w14:paraId="0F27F62F" w14:textId="77777777" w:rsidR="00565D3F" w:rsidRPr="000A0AD3" w:rsidRDefault="00565D3F" w:rsidP="00565D3F">
      <w:pPr>
        <w:spacing w:before="40" w:after="40" w:line="240" w:lineRule="auto"/>
        <w:ind w:left="720"/>
        <w:rPr>
          <w:rFonts w:ascii="Aptos" w:eastAsia="Times New Roman" w:hAnsi="Aptos" w:cs="Times New Roman"/>
          <w:kern w:val="0"/>
          <w:lang w:eastAsia="en-GB"/>
          <w14:ligatures w14:val="none"/>
        </w:rPr>
      </w:pPr>
    </w:p>
    <w:p w14:paraId="787F26AD" w14:textId="77777777" w:rsidR="00B00496" w:rsidRPr="00AA19B2" w:rsidRDefault="00B00496" w:rsidP="00D5174D">
      <w:pPr>
        <w:spacing w:before="40" w:after="40" w:line="240" w:lineRule="auto"/>
        <w:outlineLvl w:val="1"/>
        <w:rPr>
          <w:rFonts w:ascii="Aptos" w:eastAsia="Times New Roman" w:hAnsi="Aptos" w:cs="Times New Roman"/>
          <w:b/>
          <w:bCs/>
          <w:kern w:val="0"/>
          <w:sz w:val="28"/>
          <w:szCs w:val="28"/>
          <w:lang w:eastAsia="en-GB"/>
          <w14:ligatures w14:val="none"/>
        </w:rPr>
      </w:pPr>
      <w:r w:rsidRPr="00AA19B2">
        <w:rPr>
          <w:rFonts w:ascii="Aptos" w:eastAsia="Times New Roman" w:hAnsi="Aptos" w:cs="Times New Roman"/>
          <w:b/>
          <w:bCs/>
          <w:kern w:val="0"/>
          <w:sz w:val="28"/>
          <w:szCs w:val="28"/>
          <w:lang w:eastAsia="en-GB"/>
          <w14:ligatures w14:val="none"/>
        </w:rPr>
        <w:t>6. Information Sharing</w:t>
      </w:r>
    </w:p>
    <w:p w14:paraId="64DD05D1" w14:textId="77777777" w:rsidR="00565D3F" w:rsidRDefault="00565D3F" w:rsidP="00D5174D">
      <w:pPr>
        <w:spacing w:before="40" w:after="40" w:line="240" w:lineRule="auto"/>
        <w:rPr>
          <w:rFonts w:ascii="Aptos" w:eastAsia="Times New Roman" w:hAnsi="Aptos" w:cs="Times New Roman"/>
          <w:kern w:val="0"/>
          <w:lang w:eastAsia="en-GB"/>
          <w14:ligatures w14:val="none"/>
        </w:rPr>
      </w:pPr>
    </w:p>
    <w:p w14:paraId="40FBBD00" w14:textId="3895C616" w:rsidR="00B00496" w:rsidRPr="000A0AD3"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 xml:space="preserve">In line with WTSC 2023/26 and Surrey’s </w:t>
      </w:r>
      <w:hyperlink r:id="rId14" w:history="1">
        <w:r w:rsidRPr="00B978C6">
          <w:rPr>
            <w:rStyle w:val="Hyperlink"/>
            <w:rFonts w:ascii="Aptos" w:eastAsia="Times New Roman" w:hAnsi="Aptos" w:cs="Times New Roman"/>
            <w:i/>
            <w:iCs/>
            <w:kern w:val="0"/>
            <w:lang w:eastAsia="en-GB"/>
            <w14:ligatures w14:val="none"/>
          </w:rPr>
          <w:t>Effective Family Resilience</w:t>
        </w:r>
      </w:hyperlink>
      <w:r w:rsidRPr="000A0AD3">
        <w:rPr>
          <w:rFonts w:ascii="Aptos" w:eastAsia="Times New Roman" w:hAnsi="Aptos" w:cs="Times New Roman"/>
          <w:kern w:val="0"/>
          <w:lang w:eastAsia="en-GB"/>
          <w14:ligatures w14:val="none"/>
        </w:rPr>
        <w:t xml:space="preserve"> model:</w:t>
      </w:r>
    </w:p>
    <w:p w14:paraId="148E701C" w14:textId="77777777" w:rsidR="00B00496" w:rsidRPr="000A0AD3" w:rsidRDefault="00B00496" w:rsidP="00D5174D">
      <w:pPr>
        <w:numPr>
          <w:ilvl w:val="0"/>
          <w:numId w:val="9"/>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lastRenderedPageBreak/>
        <w:t xml:space="preserve">Information will be </w:t>
      </w:r>
      <w:r w:rsidRPr="005B6144">
        <w:rPr>
          <w:rFonts w:ascii="Aptos" w:eastAsia="Times New Roman" w:hAnsi="Aptos" w:cs="Times New Roman"/>
          <w:kern w:val="0"/>
          <w:lang w:eastAsia="en-GB"/>
          <w14:ligatures w14:val="none"/>
        </w:rPr>
        <w:t>shared promptly with</w:t>
      </w:r>
      <w:r w:rsidRPr="000A0AD3">
        <w:rPr>
          <w:rFonts w:ascii="Aptos" w:eastAsia="Times New Roman" w:hAnsi="Aptos" w:cs="Times New Roman"/>
          <w:kern w:val="0"/>
          <w:lang w:eastAsia="en-GB"/>
          <w14:ligatures w14:val="none"/>
        </w:rPr>
        <w:t xml:space="preserve"> statutory agencies when a safeguarding concern arises.</w:t>
      </w:r>
    </w:p>
    <w:p w14:paraId="376FA41C" w14:textId="77777777" w:rsidR="00B00496" w:rsidRDefault="00B00496" w:rsidP="00D5174D">
      <w:pPr>
        <w:numPr>
          <w:ilvl w:val="0"/>
          <w:numId w:val="9"/>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NVH will maintain confidentiality except where sharing information is necessary to protect a child or vulnerable adult.</w:t>
      </w:r>
    </w:p>
    <w:p w14:paraId="2C30633F" w14:textId="77777777" w:rsidR="00115189" w:rsidRPr="000A0AD3" w:rsidRDefault="00115189" w:rsidP="00115189">
      <w:pPr>
        <w:spacing w:before="40" w:after="40" w:line="240" w:lineRule="auto"/>
        <w:ind w:left="720"/>
        <w:rPr>
          <w:rFonts w:ascii="Aptos" w:eastAsia="Times New Roman" w:hAnsi="Aptos" w:cs="Times New Roman"/>
          <w:kern w:val="0"/>
          <w:lang w:eastAsia="en-GB"/>
          <w14:ligatures w14:val="none"/>
        </w:rPr>
      </w:pPr>
    </w:p>
    <w:p w14:paraId="50F79A04" w14:textId="77777777" w:rsidR="00B00496" w:rsidRPr="00AA19B2" w:rsidRDefault="00B00496" w:rsidP="00D5174D">
      <w:pPr>
        <w:spacing w:before="40" w:after="40" w:line="240" w:lineRule="auto"/>
        <w:outlineLvl w:val="1"/>
        <w:rPr>
          <w:rFonts w:ascii="Aptos" w:eastAsia="Times New Roman" w:hAnsi="Aptos" w:cs="Times New Roman"/>
          <w:b/>
          <w:bCs/>
          <w:kern w:val="0"/>
          <w:sz w:val="28"/>
          <w:szCs w:val="28"/>
          <w:lang w:eastAsia="en-GB"/>
          <w14:ligatures w14:val="none"/>
        </w:rPr>
      </w:pPr>
      <w:r w:rsidRPr="00AA19B2">
        <w:rPr>
          <w:rFonts w:ascii="Aptos" w:eastAsia="Times New Roman" w:hAnsi="Aptos" w:cs="Times New Roman"/>
          <w:b/>
          <w:bCs/>
          <w:kern w:val="0"/>
          <w:sz w:val="28"/>
          <w:szCs w:val="28"/>
          <w:lang w:eastAsia="en-GB"/>
          <w14:ligatures w14:val="none"/>
        </w:rPr>
        <w:t>7. Policy Review</w:t>
      </w:r>
    </w:p>
    <w:p w14:paraId="452F8A23" w14:textId="77777777" w:rsidR="008E10D6" w:rsidRDefault="008E10D6" w:rsidP="00D5174D">
      <w:pPr>
        <w:spacing w:before="40" w:after="40" w:line="240" w:lineRule="auto"/>
        <w:rPr>
          <w:rFonts w:ascii="Aptos" w:eastAsia="Times New Roman" w:hAnsi="Aptos" w:cs="Times New Roman"/>
          <w:kern w:val="0"/>
          <w:lang w:eastAsia="en-GB"/>
          <w14:ligatures w14:val="none"/>
        </w:rPr>
      </w:pPr>
    </w:p>
    <w:p w14:paraId="45DC6F1C" w14:textId="1863BBFD" w:rsidR="00B00496" w:rsidRPr="000A0AD3" w:rsidRDefault="00B00496" w:rsidP="00D5174D">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This policy will be reviewed annually by the Trustees or sooner if:</w:t>
      </w:r>
    </w:p>
    <w:p w14:paraId="349F4EFA" w14:textId="77777777" w:rsidR="00B00496" w:rsidRPr="000A0AD3" w:rsidRDefault="00B00496" w:rsidP="00D5174D">
      <w:pPr>
        <w:numPr>
          <w:ilvl w:val="0"/>
          <w:numId w:val="10"/>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Legislation changes</w:t>
      </w:r>
    </w:p>
    <w:p w14:paraId="5EA5A370" w14:textId="77777777" w:rsidR="00B00496" w:rsidRPr="000A0AD3" w:rsidRDefault="00B00496" w:rsidP="00D5174D">
      <w:pPr>
        <w:numPr>
          <w:ilvl w:val="0"/>
          <w:numId w:val="10"/>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Local safeguarding arrangements change</w:t>
      </w:r>
    </w:p>
    <w:p w14:paraId="137BD8A1" w14:textId="77777777" w:rsidR="00B00496" w:rsidRDefault="00B00496" w:rsidP="00D5174D">
      <w:pPr>
        <w:numPr>
          <w:ilvl w:val="0"/>
          <w:numId w:val="10"/>
        </w:num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kern w:val="0"/>
          <w:lang w:eastAsia="en-GB"/>
          <w14:ligatures w14:val="none"/>
        </w:rPr>
        <w:t>A safeguarding incident highlights the need for revision</w:t>
      </w:r>
    </w:p>
    <w:p w14:paraId="704E6401" w14:textId="77777777" w:rsidR="008E10D6" w:rsidRDefault="008E10D6" w:rsidP="008E10D6">
      <w:pPr>
        <w:spacing w:before="40" w:after="40" w:line="240" w:lineRule="auto"/>
        <w:rPr>
          <w:rFonts w:ascii="Aptos" w:eastAsia="Times New Roman" w:hAnsi="Aptos" w:cs="Times New Roman"/>
          <w:kern w:val="0"/>
          <w:lang w:eastAsia="en-GB"/>
          <w14:ligatures w14:val="none"/>
        </w:rPr>
      </w:pPr>
    </w:p>
    <w:p w14:paraId="5DF09B47" w14:textId="62BFA554" w:rsidR="008E10D6" w:rsidRPr="006D5DA4" w:rsidRDefault="008E10D6" w:rsidP="008E10D6">
      <w:pPr>
        <w:spacing w:before="40" w:after="40" w:line="240" w:lineRule="auto"/>
        <w:rPr>
          <w:rFonts w:ascii="Aptos" w:eastAsia="Times New Roman" w:hAnsi="Aptos" w:cs="Times New Roman"/>
          <w:kern w:val="0"/>
          <w:lang w:eastAsia="en-GB"/>
          <w14:ligatures w14:val="none"/>
        </w:rPr>
      </w:pPr>
      <w:r w:rsidRPr="000A0AD3">
        <w:rPr>
          <w:rFonts w:ascii="Aptos" w:eastAsia="Times New Roman" w:hAnsi="Aptos" w:cs="Times New Roman"/>
          <w:b/>
          <w:bCs/>
          <w:kern w:val="0"/>
          <w:lang w:eastAsia="en-GB"/>
          <w14:ligatures w14:val="none"/>
        </w:rPr>
        <w:t xml:space="preserve">Next review due: </w:t>
      </w:r>
      <w:r w:rsidR="00115189">
        <w:rPr>
          <w:rFonts w:ascii="Aptos" w:eastAsia="Times New Roman" w:hAnsi="Aptos" w:cs="Times New Roman"/>
          <w:b/>
          <w:bCs/>
          <w:kern w:val="0"/>
          <w:lang w:eastAsia="en-GB"/>
          <w14:ligatures w14:val="none"/>
        </w:rPr>
        <w:t>September</w:t>
      </w:r>
      <w:r w:rsidRPr="000A0AD3">
        <w:rPr>
          <w:rFonts w:ascii="Aptos" w:eastAsia="Times New Roman" w:hAnsi="Aptos" w:cs="Times New Roman"/>
          <w:b/>
          <w:bCs/>
          <w:kern w:val="0"/>
          <w:lang w:eastAsia="en-GB"/>
          <w14:ligatures w14:val="none"/>
        </w:rPr>
        <w:t xml:space="preserve"> 2027</w:t>
      </w:r>
    </w:p>
    <w:p w14:paraId="0C6F3888" w14:textId="77777777" w:rsidR="008E10D6" w:rsidRDefault="008E10D6" w:rsidP="008E10D6">
      <w:pPr>
        <w:spacing w:before="40" w:after="40" w:line="240" w:lineRule="auto"/>
        <w:rPr>
          <w:rFonts w:ascii="Aptos" w:eastAsia="Times New Roman" w:hAnsi="Aptos" w:cs="Times New Roman"/>
          <w:kern w:val="0"/>
          <w:lang w:eastAsia="en-GB"/>
          <w14:ligatures w14:val="none"/>
        </w:rPr>
      </w:pPr>
    </w:p>
    <w:p w14:paraId="594433BD" w14:textId="77777777" w:rsidR="00115189" w:rsidRDefault="00115189" w:rsidP="00AB25D0">
      <w:pPr>
        <w:jc w:val="center"/>
        <w:rPr>
          <w:rFonts w:cstheme="minorHAnsi"/>
          <w:b/>
          <w:color w:val="000000" w:themeColor="text1"/>
          <w:sz w:val="28"/>
          <w:szCs w:val="28"/>
        </w:rPr>
      </w:pPr>
    </w:p>
    <w:p w14:paraId="13F819DB" w14:textId="77777777" w:rsidR="00115189" w:rsidRDefault="00115189" w:rsidP="00AB25D0">
      <w:pPr>
        <w:jc w:val="center"/>
        <w:rPr>
          <w:rFonts w:cstheme="minorHAnsi"/>
          <w:b/>
          <w:color w:val="000000" w:themeColor="text1"/>
          <w:sz w:val="28"/>
          <w:szCs w:val="28"/>
        </w:rPr>
      </w:pPr>
    </w:p>
    <w:p w14:paraId="3B2601FC" w14:textId="77777777" w:rsidR="00115189" w:rsidRDefault="00115189" w:rsidP="00AB25D0">
      <w:pPr>
        <w:jc w:val="center"/>
        <w:rPr>
          <w:rFonts w:cstheme="minorHAnsi"/>
          <w:b/>
          <w:color w:val="000000" w:themeColor="text1"/>
          <w:sz w:val="28"/>
          <w:szCs w:val="28"/>
        </w:rPr>
      </w:pPr>
    </w:p>
    <w:p w14:paraId="3F660DDE" w14:textId="77777777" w:rsidR="00115189" w:rsidRDefault="00115189" w:rsidP="00AB25D0">
      <w:pPr>
        <w:jc w:val="center"/>
        <w:rPr>
          <w:rFonts w:cstheme="minorHAnsi"/>
          <w:b/>
          <w:color w:val="000000" w:themeColor="text1"/>
          <w:sz w:val="28"/>
          <w:szCs w:val="28"/>
        </w:rPr>
      </w:pPr>
    </w:p>
    <w:p w14:paraId="2646F9FD" w14:textId="77777777" w:rsidR="00115189" w:rsidRDefault="00115189" w:rsidP="00AB25D0">
      <w:pPr>
        <w:jc w:val="center"/>
        <w:rPr>
          <w:rFonts w:cstheme="minorHAnsi"/>
          <w:b/>
          <w:color w:val="000000" w:themeColor="text1"/>
          <w:sz w:val="28"/>
          <w:szCs w:val="28"/>
        </w:rPr>
      </w:pPr>
    </w:p>
    <w:p w14:paraId="3BF63F25" w14:textId="77777777" w:rsidR="00115189" w:rsidRDefault="00115189" w:rsidP="00AB25D0">
      <w:pPr>
        <w:jc w:val="center"/>
        <w:rPr>
          <w:rFonts w:cstheme="minorHAnsi"/>
          <w:b/>
          <w:color w:val="000000" w:themeColor="text1"/>
          <w:sz w:val="28"/>
          <w:szCs w:val="28"/>
        </w:rPr>
      </w:pPr>
    </w:p>
    <w:p w14:paraId="0B79BC88" w14:textId="77777777" w:rsidR="00115189" w:rsidRDefault="00115189" w:rsidP="00AB25D0">
      <w:pPr>
        <w:jc w:val="center"/>
        <w:rPr>
          <w:rFonts w:cstheme="minorHAnsi"/>
          <w:b/>
          <w:color w:val="000000" w:themeColor="text1"/>
          <w:sz w:val="28"/>
          <w:szCs w:val="28"/>
        </w:rPr>
      </w:pPr>
    </w:p>
    <w:p w14:paraId="0876EE27" w14:textId="77777777" w:rsidR="00115189" w:rsidRDefault="00115189" w:rsidP="00AB25D0">
      <w:pPr>
        <w:jc w:val="center"/>
        <w:rPr>
          <w:rFonts w:cstheme="minorHAnsi"/>
          <w:b/>
          <w:color w:val="000000" w:themeColor="text1"/>
          <w:sz w:val="28"/>
          <w:szCs w:val="28"/>
        </w:rPr>
      </w:pPr>
    </w:p>
    <w:p w14:paraId="36F124BC" w14:textId="77777777" w:rsidR="00115189" w:rsidRDefault="00115189" w:rsidP="00AB25D0">
      <w:pPr>
        <w:jc w:val="center"/>
        <w:rPr>
          <w:rFonts w:cstheme="minorHAnsi"/>
          <w:b/>
          <w:color w:val="000000" w:themeColor="text1"/>
          <w:sz w:val="28"/>
          <w:szCs w:val="28"/>
        </w:rPr>
      </w:pPr>
    </w:p>
    <w:p w14:paraId="156D91E9" w14:textId="77777777" w:rsidR="00115189" w:rsidRDefault="00115189" w:rsidP="00AB25D0">
      <w:pPr>
        <w:jc w:val="center"/>
        <w:rPr>
          <w:rFonts w:cstheme="minorHAnsi"/>
          <w:b/>
          <w:color w:val="000000" w:themeColor="text1"/>
          <w:sz w:val="28"/>
          <w:szCs w:val="28"/>
        </w:rPr>
      </w:pPr>
    </w:p>
    <w:p w14:paraId="72337DF3" w14:textId="77777777" w:rsidR="00115189" w:rsidRDefault="00115189" w:rsidP="00AB25D0">
      <w:pPr>
        <w:jc w:val="center"/>
        <w:rPr>
          <w:rFonts w:cstheme="minorHAnsi"/>
          <w:b/>
          <w:color w:val="000000" w:themeColor="text1"/>
          <w:sz w:val="28"/>
          <w:szCs w:val="28"/>
        </w:rPr>
      </w:pPr>
    </w:p>
    <w:p w14:paraId="407F7EB6" w14:textId="77777777" w:rsidR="00115189" w:rsidRDefault="00115189" w:rsidP="00AB25D0">
      <w:pPr>
        <w:jc w:val="center"/>
        <w:rPr>
          <w:rFonts w:cstheme="minorHAnsi"/>
          <w:b/>
          <w:color w:val="000000" w:themeColor="text1"/>
          <w:sz w:val="28"/>
          <w:szCs w:val="28"/>
        </w:rPr>
      </w:pPr>
    </w:p>
    <w:p w14:paraId="30A77A65" w14:textId="77777777" w:rsidR="00115189" w:rsidRDefault="00115189" w:rsidP="00AB25D0">
      <w:pPr>
        <w:jc w:val="center"/>
        <w:rPr>
          <w:rFonts w:cstheme="minorHAnsi"/>
          <w:b/>
          <w:color w:val="000000" w:themeColor="text1"/>
          <w:sz w:val="28"/>
          <w:szCs w:val="28"/>
        </w:rPr>
      </w:pPr>
    </w:p>
    <w:p w14:paraId="7B3BBDF4" w14:textId="77777777" w:rsidR="00115189" w:rsidRDefault="00115189" w:rsidP="00AB25D0">
      <w:pPr>
        <w:jc w:val="center"/>
        <w:rPr>
          <w:rFonts w:cstheme="minorHAnsi"/>
          <w:b/>
          <w:color w:val="000000" w:themeColor="text1"/>
          <w:sz w:val="28"/>
          <w:szCs w:val="28"/>
        </w:rPr>
      </w:pPr>
    </w:p>
    <w:p w14:paraId="358EF5C5" w14:textId="77777777" w:rsidR="00115189" w:rsidRDefault="00115189" w:rsidP="00AB25D0">
      <w:pPr>
        <w:jc w:val="center"/>
        <w:rPr>
          <w:rFonts w:cstheme="minorHAnsi"/>
          <w:b/>
          <w:color w:val="000000" w:themeColor="text1"/>
          <w:sz w:val="28"/>
          <w:szCs w:val="28"/>
        </w:rPr>
      </w:pPr>
    </w:p>
    <w:p w14:paraId="26446CC2" w14:textId="77777777" w:rsidR="00115189" w:rsidRDefault="00115189" w:rsidP="00AB25D0">
      <w:pPr>
        <w:jc w:val="center"/>
        <w:rPr>
          <w:rFonts w:cstheme="minorHAnsi"/>
          <w:b/>
          <w:color w:val="000000" w:themeColor="text1"/>
          <w:sz w:val="28"/>
          <w:szCs w:val="28"/>
        </w:rPr>
      </w:pPr>
    </w:p>
    <w:p w14:paraId="52528551" w14:textId="77777777" w:rsidR="00115189" w:rsidRDefault="00115189" w:rsidP="00AB25D0">
      <w:pPr>
        <w:jc w:val="center"/>
        <w:rPr>
          <w:rFonts w:cstheme="minorHAnsi"/>
          <w:b/>
          <w:color w:val="000000" w:themeColor="text1"/>
          <w:sz w:val="28"/>
          <w:szCs w:val="28"/>
        </w:rPr>
      </w:pPr>
    </w:p>
    <w:p w14:paraId="74FBDE1E" w14:textId="77777777" w:rsidR="00115189" w:rsidRDefault="00115189" w:rsidP="00AB25D0">
      <w:pPr>
        <w:jc w:val="center"/>
        <w:rPr>
          <w:rFonts w:cstheme="minorHAnsi"/>
          <w:b/>
          <w:color w:val="000000" w:themeColor="text1"/>
          <w:sz w:val="28"/>
          <w:szCs w:val="28"/>
        </w:rPr>
      </w:pPr>
    </w:p>
    <w:p w14:paraId="367A6264" w14:textId="42D15D7A" w:rsidR="00961C54" w:rsidRPr="001472CD" w:rsidRDefault="00961C54" w:rsidP="00AB25D0">
      <w:pPr>
        <w:jc w:val="center"/>
        <w:rPr>
          <w:rFonts w:cstheme="minorHAnsi"/>
          <w:b/>
          <w:color w:val="000000" w:themeColor="text1"/>
          <w:sz w:val="28"/>
          <w:szCs w:val="28"/>
        </w:rPr>
      </w:pPr>
      <w:r w:rsidRPr="001472CD">
        <w:rPr>
          <w:rFonts w:cstheme="minorHAnsi"/>
          <w:b/>
          <w:color w:val="000000" w:themeColor="text1"/>
          <w:sz w:val="28"/>
          <w:szCs w:val="28"/>
        </w:rPr>
        <w:lastRenderedPageBreak/>
        <w:t>QUICK REFERENCE ACTION SUMMARY</w:t>
      </w:r>
    </w:p>
    <w:p w14:paraId="101D5CFD" w14:textId="77777777" w:rsidR="00961C54" w:rsidRPr="001472CD" w:rsidRDefault="00961C54" w:rsidP="00D5174D">
      <w:pPr>
        <w:spacing w:before="40" w:after="40" w:line="240" w:lineRule="auto"/>
        <w:jc w:val="center"/>
        <w:rPr>
          <w:rFonts w:cstheme="minorHAnsi"/>
          <w:b/>
          <w:color w:val="000000" w:themeColor="text1"/>
          <w:sz w:val="24"/>
          <w:szCs w:val="24"/>
        </w:rPr>
      </w:pPr>
    </w:p>
    <w:p w14:paraId="51851466" w14:textId="77777777" w:rsidR="00961C54" w:rsidRDefault="00961C54" w:rsidP="00D5174D">
      <w:pPr>
        <w:spacing w:before="40" w:after="40" w:line="240" w:lineRule="auto"/>
        <w:jc w:val="center"/>
        <w:rPr>
          <w:rFonts w:cstheme="minorHAnsi"/>
          <w:b/>
          <w:bCs/>
          <w:color w:val="000000" w:themeColor="text1"/>
          <w:sz w:val="24"/>
          <w:szCs w:val="24"/>
        </w:rPr>
      </w:pPr>
      <w:r w:rsidRPr="009D3C0C">
        <w:rPr>
          <w:rFonts w:cstheme="minorHAnsi"/>
          <w:b/>
          <w:bCs/>
          <w:color w:val="000000" w:themeColor="text1"/>
          <w:sz w:val="24"/>
          <w:szCs w:val="24"/>
        </w:rPr>
        <w:t>If you suspect someone is being harmed, don’t ignore it, report it</w:t>
      </w:r>
    </w:p>
    <w:p w14:paraId="39B7404C" w14:textId="77777777" w:rsidR="006815DC" w:rsidRDefault="006815DC" w:rsidP="00D5174D">
      <w:pPr>
        <w:spacing w:before="40" w:after="40" w:line="240" w:lineRule="auto"/>
        <w:jc w:val="center"/>
        <w:rPr>
          <w:rFonts w:cstheme="minorHAnsi"/>
          <w:b/>
          <w:bCs/>
          <w:sz w:val="24"/>
          <w:szCs w:val="24"/>
        </w:rPr>
      </w:pPr>
    </w:p>
    <w:p w14:paraId="51F77E64" w14:textId="3E5E10CC" w:rsidR="009D3C0C" w:rsidRDefault="009D3C0C" w:rsidP="00D5174D">
      <w:pPr>
        <w:spacing w:before="40" w:after="40" w:line="240" w:lineRule="auto"/>
        <w:jc w:val="center"/>
        <w:rPr>
          <w:rFonts w:cstheme="minorHAnsi"/>
          <w:b/>
          <w:bCs/>
          <w:sz w:val="24"/>
          <w:szCs w:val="24"/>
        </w:rPr>
      </w:pPr>
      <w:r w:rsidRPr="001472CD">
        <w:rPr>
          <w:rFonts w:cstheme="minorHAnsi"/>
          <w:b/>
          <w:bCs/>
          <w:sz w:val="24"/>
          <w:szCs w:val="24"/>
        </w:rPr>
        <w:t xml:space="preserve">In an emergency </w:t>
      </w:r>
      <w:r w:rsidRPr="001472CD">
        <w:rPr>
          <w:rFonts w:cstheme="minorHAnsi"/>
          <w:b/>
          <w:bCs/>
          <w:color w:val="FF0000"/>
          <w:sz w:val="24"/>
          <w:szCs w:val="24"/>
        </w:rPr>
        <w:t>dial 999</w:t>
      </w:r>
      <w:r w:rsidRPr="001472CD">
        <w:rPr>
          <w:rFonts w:cstheme="minorHAnsi"/>
          <w:b/>
          <w:bCs/>
          <w:sz w:val="24"/>
          <w:szCs w:val="24"/>
        </w:rPr>
        <w:t xml:space="preserve"> for the police</w:t>
      </w:r>
    </w:p>
    <w:p w14:paraId="63360353" w14:textId="77777777" w:rsidR="006815DC" w:rsidRPr="006B5DE5" w:rsidRDefault="006815DC" w:rsidP="00D5174D">
      <w:pPr>
        <w:spacing w:before="40" w:after="40" w:line="240" w:lineRule="auto"/>
        <w:jc w:val="center"/>
        <w:rPr>
          <w:rFonts w:cstheme="minorHAnsi"/>
          <w:b/>
          <w:bCs/>
          <w:sz w:val="24"/>
          <w:szCs w:val="24"/>
        </w:rPr>
      </w:pPr>
    </w:p>
    <w:p w14:paraId="796C799F" w14:textId="77777777" w:rsidR="00961C54" w:rsidRPr="001472CD" w:rsidRDefault="00961C54" w:rsidP="00D5174D">
      <w:pPr>
        <w:spacing w:before="40" w:after="40" w:line="240" w:lineRule="auto"/>
        <w:jc w:val="center"/>
        <w:rPr>
          <w:rFonts w:cstheme="minorHAnsi"/>
          <w:color w:val="000000" w:themeColor="text1"/>
          <w:sz w:val="24"/>
          <w:szCs w:val="24"/>
        </w:rPr>
      </w:pPr>
    </w:p>
    <w:p w14:paraId="5182D088" w14:textId="02DB9B97" w:rsidR="00961C54" w:rsidRDefault="00961C54" w:rsidP="00D5174D">
      <w:pPr>
        <w:spacing w:before="40" w:after="40" w:line="240" w:lineRule="auto"/>
        <w:jc w:val="center"/>
        <w:rPr>
          <w:rFonts w:cstheme="minorHAnsi"/>
          <w:color w:val="000000" w:themeColor="text1"/>
          <w:sz w:val="24"/>
          <w:szCs w:val="24"/>
        </w:rPr>
      </w:pPr>
      <w:r w:rsidRPr="001472CD">
        <w:rPr>
          <w:rFonts w:cstheme="minorHAnsi"/>
          <w:color w:val="000000" w:themeColor="text1"/>
          <w:sz w:val="24"/>
          <w:szCs w:val="24"/>
        </w:rPr>
        <w:t xml:space="preserve">If you are concerned about the safety of a </w:t>
      </w:r>
      <w:r>
        <w:rPr>
          <w:rFonts w:cstheme="minorHAnsi"/>
          <w:b/>
          <w:bCs/>
          <w:color w:val="000000" w:themeColor="text1"/>
          <w:sz w:val="24"/>
          <w:szCs w:val="24"/>
        </w:rPr>
        <w:t xml:space="preserve">vulnerable </w:t>
      </w:r>
      <w:proofErr w:type="gramStart"/>
      <w:r>
        <w:rPr>
          <w:rFonts w:cstheme="minorHAnsi"/>
          <w:b/>
          <w:bCs/>
          <w:color w:val="000000" w:themeColor="text1"/>
          <w:sz w:val="24"/>
          <w:szCs w:val="24"/>
        </w:rPr>
        <w:t>adult</w:t>
      </w:r>
      <w:proofErr w:type="gramEnd"/>
      <w:r w:rsidRPr="001472CD">
        <w:rPr>
          <w:rFonts w:cstheme="minorHAnsi"/>
          <w:color w:val="000000" w:themeColor="text1"/>
          <w:sz w:val="24"/>
          <w:szCs w:val="24"/>
        </w:rPr>
        <w:t xml:space="preserve"> you can contact </w:t>
      </w:r>
      <w:r w:rsidR="007E5C5B">
        <w:rPr>
          <w:rFonts w:cstheme="minorHAnsi"/>
          <w:color w:val="000000" w:themeColor="text1"/>
          <w:sz w:val="24"/>
          <w:szCs w:val="24"/>
        </w:rPr>
        <w:t>Surrey County Council</w:t>
      </w:r>
    </w:p>
    <w:p w14:paraId="56097845" w14:textId="77777777" w:rsidR="004D5B2D" w:rsidRPr="00E75ECB" w:rsidRDefault="004D5B2D" w:rsidP="00D5174D">
      <w:pPr>
        <w:shd w:val="clear" w:color="auto" w:fill="FFFFFF"/>
        <w:spacing w:before="40" w:after="40" w:line="240" w:lineRule="auto"/>
        <w:ind w:left="720"/>
        <w:jc w:val="center"/>
        <w:rPr>
          <w:rFonts w:ascii="Aptos" w:eastAsia="Times New Roman" w:hAnsi="Aptos" w:cs="Open Sans"/>
          <w:color w:val="222222"/>
          <w:kern w:val="0"/>
          <w:sz w:val="24"/>
          <w:szCs w:val="24"/>
          <w:lang w:eastAsia="en-GB"/>
          <w14:ligatures w14:val="none"/>
        </w:rPr>
      </w:pPr>
      <w:r w:rsidRPr="00E75ECB">
        <w:rPr>
          <w:rFonts w:ascii="Aptos" w:eastAsia="Times New Roman" w:hAnsi="Aptos" w:cs="Open Sans"/>
          <w:color w:val="222222"/>
          <w:kern w:val="0"/>
          <w:sz w:val="24"/>
          <w:szCs w:val="24"/>
          <w:lang w:eastAsia="en-GB"/>
          <w14:ligatures w14:val="none"/>
        </w:rPr>
        <w:t>Online: </w:t>
      </w:r>
      <w:hyperlink r:id="rId15" w:history="1">
        <w:r w:rsidRPr="00E75ECB">
          <w:rPr>
            <w:rFonts w:ascii="Aptos" w:eastAsia="Times New Roman" w:hAnsi="Aptos" w:cs="Open Sans"/>
            <w:color w:val="005BAB"/>
            <w:kern w:val="0"/>
            <w:sz w:val="24"/>
            <w:szCs w:val="24"/>
            <w:lang w:eastAsia="en-GB"/>
            <w14:ligatures w14:val="none"/>
          </w:rPr>
          <w:t>Make a safeguarding referral</w:t>
        </w:r>
      </w:hyperlink>
    </w:p>
    <w:p w14:paraId="4457C11D" w14:textId="77777777" w:rsidR="004D5B2D" w:rsidRPr="00E75ECB" w:rsidRDefault="004D5B2D" w:rsidP="00D5174D">
      <w:pPr>
        <w:shd w:val="clear" w:color="auto" w:fill="FFFFFF"/>
        <w:spacing w:before="40" w:after="40" w:line="240" w:lineRule="auto"/>
        <w:ind w:left="720"/>
        <w:jc w:val="center"/>
        <w:rPr>
          <w:rFonts w:ascii="Aptos" w:eastAsia="Times New Roman" w:hAnsi="Aptos" w:cs="Open Sans"/>
          <w:color w:val="222222"/>
          <w:kern w:val="0"/>
          <w:sz w:val="24"/>
          <w:szCs w:val="24"/>
          <w:lang w:eastAsia="en-GB"/>
          <w14:ligatures w14:val="none"/>
        </w:rPr>
      </w:pPr>
      <w:r w:rsidRPr="00E75ECB">
        <w:rPr>
          <w:rFonts w:ascii="Aptos" w:eastAsia="Times New Roman" w:hAnsi="Aptos" w:cs="Open Sans"/>
          <w:color w:val="222222"/>
          <w:kern w:val="0"/>
          <w:sz w:val="24"/>
          <w:szCs w:val="24"/>
          <w:lang w:eastAsia="en-GB"/>
          <w14:ligatures w14:val="none"/>
        </w:rPr>
        <w:t>Telephone: 0300 200 1005</w:t>
      </w:r>
    </w:p>
    <w:p w14:paraId="2C13D2BB" w14:textId="77777777" w:rsidR="00776019" w:rsidRDefault="00776019" w:rsidP="00D5174D">
      <w:pPr>
        <w:shd w:val="clear" w:color="auto" w:fill="FFFFFF"/>
        <w:spacing w:before="40" w:after="40" w:line="240" w:lineRule="auto"/>
        <w:ind w:left="720"/>
        <w:jc w:val="center"/>
        <w:rPr>
          <w:rFonts w:cstheme="minorHAnsi"/>
          <w:color w:val="000000" w:themeColor="text1"/>
          <w:sz w:val="24"/>
          <w:szCs w:val="24"/>
        </w:rPr>
      </w:pPr>
    </w:p>
    <w:p w14:paraId="03A89C56" w14:textId="778107C4" w:rsidR="0078226B" w:rsidRDefault="0078226B" w:rsidP="00D5174D">
      <w:pPr>
        <w:shd w:val="clear" w:color="auto" w:fill="FFFFFF"/>
        <w:spacing w:before="40" w:after="40" w:line="240" w:lineRule="auto"/>
        <w:ind w:left="720"/>
        <w:jc w:val="center"/>
        <w:rPr>
          <w:rFonts w:ascii="Aptos" w:eastAsia="Times New Roman" w:hAnsi="Aptos" w:cs="Open Sans"/>
          <w:color w:val="222222"/>
          <w:kern w:val="0"/>
          <w:sz w:val="24"/>
          <w:szCs w:val="24"/>
          <w:lang w:eastAsia="en-GB"/>
          <w14:ligatures w14:val="none"/>
        </w:rPr>
      </w:pPr>
      <w:r w:rsidRPr="001472CD">
        <w:rPr>
          <w:rFonts w:cstheme="minorHAnsi"/>
          <w:color w:val="000000" w:themeColor="text1"/>
          <w:sz w:val="24"/>
          <w:szCs w:val="24"/>
        </w:rPr>
        <w:t xml:space="preserve">Out of hours phone: </w:t>
      </w:r>
      <w:r w:rsidR="004D5B2D" w:rsidRPr="00E75ECB">
        <w:rPr>
          <w:rFonts w:ascii="Aptos" w:eastAsia="Times New Roman" w:hAnsi="Aptos" w:cs="Open Sans"/>
          <w:color w:val="222222"/>
          <w:kern w:val="0"/>
          <w:sz w:val="24"/>
          <w:szCs w:val="24"/>
          <w:lang w:eastAsia="en-GB"/>
          <w14:ligatures w14:val="none"/>
        </w:rPr>
        <w:t xml:space="preserve">01483 517 898 </w:t>
      </w:r>
    </w:p>
    <w:p w14:paraId="5D4ED0EE" w14:textId="35C28D04" w:rsidR="004D5B2D" w:rsidRPr="00E75ECB" w:rsidRDefault="004D5B2D" w:rsidP="00D5174D">
      <w:pPr>
        <w:shd w:val="clear" w:color="auto" w:fill="FFFFFF"/>
        <w:spacing w:before="40" w:after="40" w:line="240" w:lineRule="auto"/>
        <w:ind w:left="720"/>
        <w:jc w:val="center"/>
        <w:rPr>
          <w:rFonts w:ascii="Aptos" w:eastAsia="Times New Roman" w:hAnsi="Aptos" w:cs="Open Sans"/>
          <w:color w:val="222222"/>
          <w:kern w:val="0"/>
          <w:sz w:val="24"/>
          <w:szCs w:val="24"/>
          <w:lang w:eastAsia="en-GB"/>
          <w14:ligatures w14:val="none"/>
        </w:rPr>
      </w:pPr>
      <w:r w:rsidRPr="0078226B">
        <w:rPr>
          <w:rFonts w:ascii="Aptos" w:eastAsia="Times New Roman" w:hAnsi="Aptos" w:cs="Open Sans"/>
          <w:color w:val="222222"/>
          <w:kern w:val="0"/>
          <w:sz w:val="18"/>
          <w:szCs w:val="18"/>
          <w:lang w:eastAsia="en-GB"/>
          <w14:ligatures w14:val="none"/>
        </w:rPr>
        <w:t>(If this number is not working, please use the email address below)</w:t>
      </w:r>
    </w:p>
    <w:p w14:paraId="33B22802" w14:textId="77777777" w:rsidR="004D5B2D" w:rsidRDefault="004D5B2D" w:rsidP="00D5174D">
      <w:pPr>
        <w:shd w:val="clear" w:color="auto" w:fill="FFFFFF"/>
        <w:spacing w:before="40" w:after="40" w:line="240" w:lineRule="auto"/>
        <w:ind w:left="720"/>
        <w:jc w:val="center"/>
        <w:rPr>
          <w:rFonts w:ascii="Aptos" w:eastAsia="Times New Roman" w:hAnsi="Aptos" w:cs="Open Sans"/>
          <w:color w:val="222222"/>
          <w:kern w:val="0"/>
          <w:sz w:val="24"/>
          <w:szCs w:val="24"/>
          <w:lang w:eastAsia="en-GB"/>
          <w14:ligatures w14:val="none"/>
        </w:rPr>
      </w:pPr>
      <w:r w:rsidRPr="00E75ECB">
        <w:rPr>
          <w:rFonts w:ascii="Aptos" w:eastAsia="Times New Roman" w:hAnsi="Aptos" w:cs="Open Sans"/>
          <w:color w:val="222222"/>
          <w:kern w:val="0"/>
          <w:sz w:val="24"/>
          <w:szCs w:val="24"/>
          <w:lang w:eastAsia="en-GB"/>
          <w14:ligatures w14:val="none"/>
        </w:rPr>
        <w:t>Email: </w:t>
      </w:r>
      <w:hyperlink r:id="rId16" w:history="1">
        <w:r w:rsidRPr="00E75ECB">
          <w:rPr>
            <w:rFonts w:ascii="Aptos" w:eastAsia="Times New Roman" w:hAnsi="Aptos" w:cs="Open Sans"/>
            <w:color w:val="005BAB"/>
            <w:kern w:val="0"/>
            <w:sz w:val="24"/>
            <w:szCs w:val="24"/>
            <w:lang w:eastAsia="en-GB"/>
            <w14:ligatures w14:val="none"/>
          </w:rPr>
          <w:t>edt.ssd@surreycc.gov.uk</w:t>
        </w:r>
      </w:hyperlink>
    </w:p>
    <w:p w14:paraId="1950E865" w14:textId="77777777" w:rsidR="00776019" w:rsidRPr="00E75ECB" w:rsidRDefault="00776019" w:rsidP="00D5174D">
      <w:pPr>
        <w:shd w:val="clear" w:color="auto" w:fill="FFFFFF"/>
        <w:spacing w:before="40" w:after="40" w:line="240" w:lineRule="auto"/>
        <w:ind w:left="720"/>
        <w:jc w:val="center"/>
        <w:rPr>
          <w:rFonts w:ascii="Aptos" w:eastAsia="Times New Roman" w:hAnsi="Aptos" w:cs="Open Sans"/>
          <w:color w:val="222222"/>
          <w:kern w:val="0"/>
          <w:sz w:val="24"/>
          <w:szCs w:val="24"/>
          <w:lang w:eastAsia="en-GB"/>
          <w14:ligatures w14:val="none"/>
        </w:rPr>
      </w:pPr>
    </w:p>
    <w:p w14:paraId="371026E2" w14:textId="77777777" w:rsidR="00961C54" w:rsidRPr="00D02A8B" w:rsidRDefault="00961C54" w:rsidP="00D5174D">
      <w:pPr>
        <w:spacing w:before="40" w:after="40"/>
        <w:jc w:val="center"/>
        <w:rPr>
          <w:rFonts w:ascii="Aptos" w:hAnsi="Aptos"/>
          <w:color w:val="0070C0"/>
          <w:sz w:val="24"/>
          <w:szCs w:val="24"/>
        </w:rPr>
      </w:pPr>
      <w:hyperlink r:id="rId17" w:history="1">
        <w:r w:rsidRPr="00D02A8B">
          <w:rPr>
            <w:rFonts w:ascii="Aptos" w:hAnsi="Aptos"/>
            <w:color w:val="0070C0"/>
            <w:sz w:val="24"/>
            <w:szCs w:val="24"/>
            <w:u w:val="single"/>
          </w:rPr>
          <w:t>Making-good-referrals-of-adult-safeguarding-concerns-in-Surrey-V1-June-2022.pdf</w:t>
        </w:r>
      </w:hyperlink>
    </w:p>
    <w:p w14:paraId="3A549972" w14:textId="0CA7D3D6" w:rsidR="00961C54" w:rsidRPr="00D02A8B" w:rsidRDefault="0076372D" w:rsidP="00D5174D">
      <w:pPr>
        <w:spacing w:before="40" w:after="40" w:line="240" w:lineRule="auto"/>
        <w:jc w:val="center"/>
        <w:rPr>
          <w:rFonts w:ascii="Aptos" w:hAnsi="Aptos" w:cstheme="minorHAnsi"/>
          <w:color w:val="0070C0"/>
          <w:sz w:val="24"/>
          <w:szCs w:val="24"/>
        </w:rPr>
      </w:pPr>
      <w:hyperlink r:id="rId18" w:history="1">
        <w:r w:rsidRPr="00D02A8B">
          <w:rPr>
            <w:rStyle w:val="Hyperlink"/>
            <w:rFonts w:ascii="Aptos" w:hAnsi="Aptos"/>
            <w:color w:val="0070C0"/>
            <w:sz w:val="24"/>
            <w:szCs w:val="24"/>
          </w:rPr>
          <w:t xml:space="preserve">Guide to Reporting Abuse </w:t>
        </w:r>
      </w:hyperlink>
    </w:p>
    <w:p w14:paraId="3E3FCB39" w14:textId="77777777" w:rsidR="00961C54" w:rsidRDefault="00961C54" w:rsidP="00D5174D">
      <w:pPr>
        <w:spacing w:before="40" w:after="40" w:line="240" w:lineRule="auto"/>
        <w:jc w:val="center"/>
        <w:rPr>
          <w:rFonts w:cstheme="minorHAnsi"/>
          <w:color w:val="000000" w:themeColor="text1"/>
          <w:sz w:val="24"/>
          <w:szCs w:val="24"/>
        </w:rPr>
      </w:pPr>
    </w:p>
    <w:p w14:paraId="79345C25" w14:textId="77777777" w:rsidR="00C02227" w:rsidRDefault="00C02227" w:rsidP="00D5174D">
      <w:pPr>
        <w:spacing w:before="40" w:after="40" w:line="240" w:lineRule="auto"/>
        <w:jc w:val="center"/>
        <w:rPr>
          <w:rFonts w:cstheme="minorHAnsi"/>
          <w:color w:val="000000" w:themeColor="text1"/>
          <w:sz w:val="24"/>
          <w:szCs w:val="24"/>
        </w:rPr>
      </w:pPr>
    </w:p>
    <w:p w14:paraId="2678531B" w14:textId="77777777" w:rsidR="00C02227" w:rsidRPr="001472CD" w:rsidRDefault="00C02227" w:rsidP="00D5174D">
      <w:pPr>
        <w:spacing w:before="40" w:after="40" w:line="240" w:lineRule="auto"/>
        <w:jc w:val="center"/>
        <w:rPr>
          <w:rFonts w:cstheme="minorHAnsi"/>
          <w:color w:val="000000" w:themeColor="text1"/>
          <w:sz w:val="24"/>
          <w:szCs w:val="24"/>
        </w:rPr>
      </w:pPr>
    </w:p>
    <w:p w14:paraId="306427F8" w14:textId="77777777" w:rsidR="00961C54" w:rsidRPr="001472CD" w:rsidRDefault="00961C54" w:rsidP="00D5174D">
      <w:pPr>
        <w:spacing w:before="40" w:after="40" w:line="240" w:lineRule="auto"/>
        <w:jc w:val="center"/>
        <w:rPr>
          <w:rFonts w:cstheme="minorHAnsi"/>
          <w:color w:val="000000" w:themeColor="text1"/>
          <w:sz w:val="24"/>
          <w:szCs w:val="24"/>
        </w:rPr>
      </w:pPr>
      <w:r w:rsidRPr="001472CD">
        <w:rPr>
          <w:rFonts w:cstheme="minorHAnsi"/>
          <w:color w:val="000000" w:themeColor="text1"/>
          <w:sz w:val="24"/>
          <w:szCs w:val="24"/>
        </w:rPr>
        <w:t xml:space="preserve">If you are concerned about the safety of a </w:t>
      </w:r>
      <w:r w:rsidRPr="001472CD">
        <w:rPr>
          <w:rFonts w:cstheme="minorHAnsi"/>
          <w:b/>
          <w:bCs/>
          <w:color w:val="000000" w:themeColor="text1"/>
          <w:sz w:val="24"/>
          <w:szCs w:val="24"/>
        </w:rPr>
        <w:t>child or young person</w:t>
      </w:r>
      <w:r w:rsidRPr="001472CD">
        <w:rPr>
          <w:rFonts w:cstheme="minorHAnsi"/>
          <w:color w:val="000000" w:themeColor="text1"/>
          <w:sz w:val="24"/>
          <w:szCs w:val="24"/>
        </w:rPr>
        <w:t xml:space="preserve"> you can contact the Surrey Children's Single Point of Access (C-SPA).</w:t>
      </w:r>
    </w:p>
    <w:p w14:paraId="0D5E1BE8" w14:textId="77777777" w:rsidR="00961C54" w:rsidRPr="001472CD" w:rsidRDefault="00961C54" w:rsidP="00D5174D">
      <w:pPr>
        <w:spacing w:before="40" w:after="40" w:line="240" w:lineRule="auto"/>
        <w:jc w:val="center"/>
        <w:rPr>
          <w:rFonts w:cstheme="minorHAnsi"/>
          <w:color w:val="000000" w:themeColor="text1"/>
          <w:sz w:val="24"/>
          <w:szCs w:val="24"/>
        </w:rPr>
      </w:pPr>
      <w:r w:rsidRPr="001472CD">
        <w:rPr>
          <w:rFonts w:cstheme="minorHAnsi"/>
          <w:color w:val="000000" w:themeColor="text1"/>
          <w:sz w:val="24"/>
          <w:szCs w:val="24"/>
        </w:rPr>
        <w:t>Availability: 9am to 5pm, Monday to Friday</w:t>
      </w:r>
    </w:p>
    <w:p w14:paraId="6E613958" w14:textId="77777777" w:rsidR="00961C54" w:rsidRPr="001472CD" w:rsidRDefault="00961C54" w:rsidP="00D5174D">
      <w:pPr>
        <w:spacing w:before="40" w:after="40" w:line="240" w:lineRule="auto"/>
        <w:jc w:val="center"/>
        <w:rPr>
          <w:rFonts w:cstheme="minorHAnsi"/>
          <w:color w:val="000000" w:themeColor="text1"/>
          <w:sz w:val="24"/>
          <w:szCs w:val="24"/>
        </w:rPr>
      </w:pPr>
      <w:r w:rsidRPr="001472CD">
        <w:rPr>
          <w:rFonts w:cstheme="minorHAnsi"/>
          <w:color w:val="000000" w:themeColor="text1"/>
          <w:sz w:val="24"/>
          <w:szCs w:val="24"/>
        </w:rPr>
        <w:t>Phone: 0300 470 9100</w:t>
      </w:r>
    </w:p>
    <w:p w14:paraId="22E1C94D" w14:textId="203DEAB4" w:rsidR="00961C54" w:rsidRPr="001472CD" w:rsidRDefault="00961C54" w:rsidP="00D5174D">
      <w:pPr>
        <w:shd w:val="clear" w:color="auto" w:fill="FFFFFF"/>
        <w:spacing w:before="40" w:after="40" w:line="240" w:lineRule="auto"/>
        <w:jc w:val="center"/>
        <w:rPr>
          <w:rFonts w:eastAsia="Times New Roman" w:cstheme="minorHAnsi"/>
          <w:color w:val="000000" w:themeColor="text1"/>
          <w:sz w:val="24"/>
          <w:szCs w:val="24"/>
          <w:lang w:eastAsia="en-GB"/>
        </w:rPr>
      </w:pPr>
      <w:r w:rsidRPr="006B5DE5">
        <w:rPr>
          <w:rFonts w:eastAsia="Times New Roman" w:cstheme="minorHAnsi"/>
          <w:color w:val="000000" w:themeColor="text1"/>
          <w:sz w:val="24"/>
          <w:szCs w:val="24"/>
          <w:lang w:eastAsia="en-GB"/>
        </w:rPr>
        <w:t>Email:</w:t>
      </w:r>
      <w:r w:rsidRPr="006B5DE5">
        <w:rPr>
          <w:rFonts w:ascii="Arial" w:eastAsia="Times New Roman" w:hAnsi="Arial" w:cs="Arial"/>
          <w:color w:val="000000" w:themeColor="text1"/>
          <w:sz w:val="24"/>
          <w:szCs w:val="24"/>
          <w:lang w:eastAsia="en-GB"/>
        </w:rPr>
        <w:t> </w:t>
      </w:r>
      <w:hyperlink r:id="rId19" w:history="1">
        <w:r w:rsidRPr="00D02A8B">
          <w:rPr>
            <w:rFonts w:eastAsia="Times New Roman" w:cstheme="minorHAnsi"/>
            <w:color w:val="0070C0"/>
            <w:sz w:val="24"/>
            <w:szCs w:val="24"/>
            <w:u w:val="single"/>
            <w:lang w:eastAsia="en-GB"/>
          </w:rPr>
          <w:t>cspa@surreycc.gov.uk</w:t>
        </w:r>
      </w:hyperlink>
    </w:p>
    <w:p w14:paraId="4AF44AD7" w14:textId="0E19AC9B" w:rsidR="00961C54" w:rsidRDefault="00961C54" w:rsidP="00D5174D">
      <w:pPr>
        <w:shd w:val="clear" w:color="auto" w:fill="FFFFFF"/>
        <w:spacing w:before="40" w:after="40" w:line="240" w:lineRule="auto"/>
        <w:jc w:val="center"/>
        <w:rPr>
          <w:rFonts w:eastAsia="Times New Roman" w:cstheme="minorHAnsi"/>
          <w:color w:val="000000" w:themeColor="text1"/>
          <w:sz w:val="24"/>
          <w:szCs w:val="24"/>
          <w:lang w:eastAsia="en-GB"/>
        </w:rPr>
      </w:pPr>
      <w:r w:rsidRPr="001472CD">
        <w:rPr>
          <w:rFonts w:eastAsia="Times New Roman" w:cstheme="minorHAnsi"/>
          <w:color w:val="000000" w:themeColor="text1"/>
          <w:sz w:val="24"/>
          <w:szCs w:val="24"/>
          <w:lang w:eastAsia="en-GB"/>
        </w:rPr>
        <w:t>C</w:t>
      </w:r>
      <w:r w:rsidRPr="006B5DE5">
        <w:rPr>
          <w:rFonts w:eastAsia="Times New Roman" w:cstheme="minorHAnsi"/>
          <w:color w:val="000000" w:themeColor="text1"/>
          <w:sz w:val="24"/>
          <w:szCs w:val="24"/>
          <w:lang w:eastAsia="en-GB"/>
        </w:rPr>
        <w:t>omplete a</w:t>
      </w:r>
      <w:r w:rsidRPr="006B5DE5">
        <w:rPr>
          <w:rFonts w:ascii="Arial" w:eastAsia="Times New Roman" w:hAnsi="Arial" w:cs="Arial"/>
          <w:color w:val="000000" w:themeColor="text1"/>
          <w:sz w:val="24"/>
          <w:szCs w:val="24"/>
          <w:lang w:eastAsia="en-GB"/>
        </w:rPr>
        <w:t> </w:t>
      </w:r>
      <w:r w:rsidRPr="006B5DE5">
        <w:rPr>
          <w:rFonts w:ascii="Aptos" w:eastAsia="Times New Roman" w:hAnsi="Aptos" w:cs="Aptos"/>
          <w:color w:val="000000" w:themeColor="text1"/>
          <w:sz w:val="24"/>
          <w:szCs w:val="24"/>
          <w:lang w:eastAsia="en-GB"/>
        </w:rPr>
        <w:t> </w:t>
      </w:r>
      <w:hyperlink r:id="rId20" w:tgtFrame="_blank" w:tooltip="Request for Support Form" w:history="1">
        <w:r w:rsidR="00FC53AC" w:rsidRPr="00D02A8B">
          <w:rPr>
            <w:rFonts w:ascii="Open Sans" w:hAnsi="Open Sans" w:cs="Open Sans"/>
            <w:color w:val="0070C0"/>
            <w:u w:val="single"/>
            <w:shd w:val="clear" w:color="auto" w:fill="FFFFFF"/>
          </w:rPr>
          <w:t>Request for Support Form</w:t>
        </w:r>
      </w:hyperlink>
    </w:p>
    <w:p w14:paraId="18E7F8F8" w14:textId="77777777" w:rsidR="00961C54" w:rsidRDefault="00961C54" w:rsidP="00D5174D">
      <w:pPr>
        <w:shd w:val="clear" w:color="auto" w:fill="FFFFFF"/>
        <w:spacing w:before="40" w:after="40" w:line="240" w:lineRule="auto"/>
        <w:jc w:val="center"/>
        <w:rPr>
          <w:rFonts w:eastAsia="Times New Roman" w:cstheme="minorHAnsi"/>
          <w:color w:val="000000" w:themeColor="text1"/>
          <w:sz w:val="24"/>
          <w:szCs w:val="24"/>
          <w:lang w:eastAsia="en-GB"/>
        </w:rPr>
      </w:pPr>
    </w:p>
    <w:p w14:paraId="25FFFF68" w14:textId="1D2E92FE" w:rsidR="009D3C0C" w:rsidRPr="00617AEC" w:rsidRDefault="00961C54" w:rsidP="00D5174D">
      <w:pPr>
        <w:spacing w:before="40" w:after="40" w:line="240" w:lineRule="auto"/>
        <w:jc w:val="center"/>
        <w:rPr>
          <w:rFonts w:cstheme="minorHAnsi"/>
          <w:color w:val="000000" w:themeColor="text1"/>
          <w:sz w:val="24"/>
          <w:szCs w:val="24"/>
        </w:rPr>
      </w:pPr>
      <w:r w:rsidRPr="001472CD">
        <w:rPr>
          <w:rFonts w:cstheme="minorHAnsi"/>
          <w:color w:val="000000" w:themeColor="text1"/>
          <w:sz w:val="24"/>
          <w:szCs w:val="24"/>
        </w:rPr>
        <w:t>Out of hours phone: 01483 517898 to speak to the emergency duty team</w:t>
      </w:r>
    </w:p>
    <w:p w14:paraId="58CB5CB0" w14:textId="77777777" w:rsidR="00961C54" w:rsidRDefault="00961C54" w:rsidP="00D5174D">
      <w:pPr>
        <w:spacing w:before="40" w:after="40" w:line="240" w:lineRule="auto"/>
        <w:ind w:left="360"/>
        <w:rPr>
          <w:rFonts w:ascii="Aptos" w:eastAsia="Times New Roman" w:hAnsi="Aptos" w:cs="Times New Roman"/>
          <w:kern w:val="0"/>
          <w:lang w:eastAsia="en-GB"/>
          <w14:ligatures w14:val="none"/>
        </w:rPr>
      </w:pPr>
    </w:p>
    <w:p w14:paraId="660D503F" w14:textId="77777777" w:rsidR="00C02227" w:rsidRDefault="00C02227" w:rsidP="00D5174D">
      <w:pPr>
        <w:spacing w:before="40" w:after="40" w:line="240" w:lineRule="auto"/>
        <w:ind w:left="360"/>
        <w:rPr>
          <w:rFonts w:ascii="Aptos" w:eastAsia="Times New Roman" w:hAnsi="Aptos" w:cs="Times New Roman"/>
          <w:kern w:val="0"/>
          <w:lang w:eastAsia="en-GB"/>
          <w14:ligatures w14:val="none"/>
        </w:rPr>
      </w:pPr>
    </w:p>
    <w:p w14:paraId="686204FA" w14:textId="77777777" w:rsidR="00C02227" w:rsidRPr="000A0AD3" w:rsidRDefault="00C02227" w:rsidP="00D5174D">
      <w:pPr>
        <w:spacing w:before="40" w:after="40" w:line="240" w:lineRule="auto"/>
        <w:ind w:left="360"/>
        <w:rPr>
          <w:rFonts w:ascii="Aptos" w:eastAsia="Times New Roman" w:hAnsi="Aptos" w:cs="Times New Roman"/>
          <w:kern w:val="0"/>
          <w:lang w:eastAsia="en-GB"/>
          <w14:ligatures w14:val="none"/>
        </w:rPr>
      </w:pPr>
    </w:p>
    <w:sectPr w:rsidR="00C02227" w:rsidRPr="000A0AD3">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824BE" w14:textId="77777777" w:rsidR="00557EF0" w:rsidRDefault="00557EF0" w:rsidP="00B92BC5">
      <w:pPr>
        <w:spacing w:after="0" w:line="240" w:lineRule="auto"/>
      </w:pPr>
      <w:r>
        <w:separator/>
      </w:r>
    </w:p>
  </w:endnote>
  <w:endnote w:type="continuationSeparator" w:id="0">
    <w:p w14:paraId="3E3E771F" w14:textId="77777777" w:rsidR="00557EF0" w:rsidRDefault="00557EF0" w:rsidP="00B9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1264" w14:textId="77777777" w:rsidR="00115189" w:rsidRDefault="00115189" w:rsidP="00115189">
    <w:pPr>
      <w:tabs>
        <w:tab w:val="center" w:pos="4513"/>
        <w:tab w:val="right" w:pos="9026"/>
      </w:tabs>
      <w:spacing w:after="0" w:line="240" w:lineRule="auto"/>
      <w:rPr>
        <w:rFonts w:ascii="Calibri" w:eastAsia="Times New Roman" w:hAnsi="Calibri" w:cs="Times New Roman"/>
        <w:i/>
        <w:iCs/>
        <w:sz w:val="20"/>
        <w:szCs w:val="20"/>
      </w:rPr>
    </w:pPr>
    <w:r>
      <w:rPr>
        <w:rFonts w:ascii="Calibri" w:eastAsia="Times New Roman" w:hAnsi="Calibri" w:cs="Times New Roman"/>
        <w:i/>
        <w:iCs/>
        <w:sz w:val="20"/>
        <w:szCs w:val="20"/>
      </w:rPr>
      <w:t>Adopted September 2026</w:t>
    </w:r>
  </w:p>
  <w:p w14:paraId="7C73B89D" w14:textId="77777777" w:rsidR="00115189" w:rsidRDefault="00115189" w:rsidP="00B92BC5">
    <w:pPr>
      <w:tabs>
        <w:tab w:val="center" w:pos="4513"/>
        <w:tab w:val="right" w:pos="9026"/>
      </w:tabs>
      <w:spacing w:after="0" w:line="240" w:lineRule="auto"/>
      <w:jc w:val="center"/>
      <w:rPr>
        <w:rFonts w:ascii="Calibri" w:eastAsia="Times New Roman" w:hAnsi="Calibri" w:cs="Times New Roman"/>
        <w:i/>
        <w:iCs/>
        <w:sz w:val="20"/>
        <w:szCs w:val="20"/>
      </w:rPr>
    </w:pPr>
  </w:p>
  <w:p w14:paraId="15421E8E" w14:textId="65DD78E4" w:rsidR="00B92BC5" w:rsidRPr="00F409F3" w:rsidRDefault="00B92BC5" w:rsidP="00B92BC5">
    <w:pPr>
      <w:tabs>
        <w:tab w:val="center" w:pos="4513"/>
        <w:tab w:val="right" w:pos="9026"/>
      </w:tabs>
      <w:spacing w:after="0" w:line="240" w:lineRule="auto"/>
      <w:jc w:val="center"/>
      <w:rPr>
        <w:rFonts w:ascii="Calibri" w:eastAsia="Times New Roman" w:hAnsi="Calibri" w:cs="Times New Roman"/>
        <w:i/>
        <w:iCs/>
        <w:sz w:val="20"/>
        <w:szCs w:val="20"/>
      </w:rPr>
    </w:pPr>
    <w:r w:rsidRPr="00F409F3">
      <w:rPr>
        <w:rFonts w:ascii="Calibri" w:eastAsia="Times New Roman" w:hAnsi="Calibri" w:cs="Times New Roman"/>
        <w:i/>
        <w:iCs/>
        <w:sz w:val="20"/>
        <w:szCs w:val="20"/>
      </w:rPr>
      <w:t>Normandy Village Hall, Manor Fruit Farm, Glaziers Lane, Normandy, Surrey GU3 2DT</w:t>
    </w:r>
  </w:p>
  <w:p w14:paraId="4F721E68" w14:textId="77777777" w:rsidR="00B92BC5" w:rsidRDefault="00B92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9D641" w14:textId="77777777" w:rsidR="00557EF0" w:rsidRDefault="00557EF0" w:rsidP="00B92BC5">
      <w:pPr>
        <w:spacing w:after="0" w:line="240" w:lineRule="auto"/>
      </w:pPr>
      <w:r>
        <w:separator/>
      </w:r>
    </w:p>
  </w:footnote>
  <w:footnote w:type="continuationSeparator" w:id="0">
    <w:p w14:paraId="3DD04AEA" w14:textId="77777777" w:rsidR="00557EF0" w:rsidRDefault="00557EF0" w:rsidP="00B92B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F85"/>
    <w:multiLevelType w:val="multilevel"/>
    <w:tmpl w:val="E2FC7A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117BB"/>
    <w:multiLevelType w:val="multilevel"/>
    <w:tmpl w:val="5286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00575"/>
    <w:multiLevelType w:val="multilevel"/>
    <w:tmpl w:val="0B2E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1684"/>
    <w:multiLevelType w:val="hybridMultilevel"/>
    <w:tmpl w:val="924A896A"/>
    <w:lvl w:ilvl="0" w:tplc="44165D0C">
      <w:start w:val="1"/>
      <w:numFmt w:val="decimal"/>
      <w:lvlText w:val="%1."/>
      <w:lvlJc w:val="left"/>
      <w:pPr>
        <w:ind w:left="36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BB2DDE"/>
    <w:multiLevelType w:val="multilevel"/>
    <w:tmpl w:val="B998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97C93"/>
    <w:multiLevelType w:val="multilevel"/>
    <w:tmpl w:val="E6B2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436D42"/>
    <w:multiLevelType w:val="multilevel"/>
    <w:tmpl w:val="AA642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961967"/>
    <w:multiLevelType w:val="multilevel"/>
    <w:tmpl w:val="6964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69499D"/>
    <w:multiLevelType w:val="multilevel"/>
    <w:tmpl w:val="A7FE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CB4F94"/>
    <w:multiLevelType w:val="multilevel"/>
    <w:tmpl w:val="69100E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A44D5"/>
    <w:multiLevelType w:val="multilevel"/>
    <w:tmpl w:val="D0C0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29475B"/>
    <w:multiLevelType w:val="multilevel"/>
    <w:tmpl w:val="4740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CE7BD7"/>
    <w:multiLevelType w:val="multilevel"/>
    <w:tmpl w:val="4FA0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24403">
    <w:abstractNumId w:val="5"/>
  </w:num>
  <w:num w:numId="2" w16cid:durableId="2123063520">
    <w:abstractNumId w:val="12"/>
  </w:num>
  <w:num w:numId="3" w16cid:durableId="644509895">
    <w:abstractNumId w:val="7"/>
  </w:num>
  <w:num w:numId="4" w16cid:durableId="454256814">
    <w:abstractNumId w:val="10"/>
  </w:num>
  <w:num w:numId="5" w16cid:durableId="816997679">
    <w:abstractNumId w:val="6"/>
  </w:num>
  <w:num w:numId="6" w16cid:durableId="483856958">
    <w:abstractNumId w:val="2"/>
  </w:num>
  <w:num w:numId="7" w16cid:durableId="395589860">
    <w:abstractNumId w:val="4"/>
  </w:num>
  <w:num w:numId="8" w16cid:durableId="94132288">
    <w:abstractNumId w:val="8"/>
  </w:num>
  <w:num w:numId="9" w16cid:durableId="1775248442">
    <w:abstractNumId w:val="11"/>
  </w:num>
  <w:num w:numId="10" w16cid:durableId="1927300281">
    <w:abstractNumId w:val="1"/>
  </w:num>
  <w:num w:numId="11" w16cid:durableId="81996461">
    <w:abstractNumId w:val="0"/>
  </w:num>
  <w:num w:numId="12" w16cid:durableId="1748452185">
    <w:abstractNumId w:val="9"/>
  </w:num>
  <w:num w:numId="13" w16cid:durableId="1292059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496"/>
    <w:rsid w:val="00033BFF"/>
    <w:rsid w:val="000A0AD3"/>
    <w:rsid w:val="00115189"/>
    <w:rsid w:val="0013186F"/>
    <w:rsid w:val="0016531A"/>
    <w:rsid w:val="00185196"/>
    <w:rsid w:val="00266C27"/>
    <w:rsid w:val="0027507C"/>
    <w:rsid w:val="00357D77"/>
    <w:rsid w:val="003D223A"/>
    <w:rsid w:val="0044129C"/>
    <w:rsid w:val="004D5B2D"/>
    <w:rsid w:val="00557EF0"/>
    <w:rsid w:val="00565D3F"/>
    <w:rsid w:val="0058525D"/>
    <w:rsid w:val="005963DB"/>
    <w:rsid w:val="00597E9E"/>
    <w:rsid w:val="005B6144"/>
    <w:rsid w:val="00617AEC"/>
    <w:rsid w:val="00635C5D"/>
    <w:rsid w:val="006815DC"/>
    <w:rsid w:val="00681681"/>
    <w:rsid w:val="006D5DA4"/>
    <w:rsid w:val="0076372D"/>
    <w:rsid w:val="00776019"/>
    <w:rsid w:val="0078226B"/>
    <w:rsid w:val="007E5C5B"/>
    <w:rsid w:val="00831482"/>
    <w:rsid w:val="008E10D6"/>
    <w:rsid w:val="00961C54"/>
    <w:rsid w:val="009D3C0C"/>
    <w:rsid w:val="00A006FE"/>
    <w:rsid w:val="00A06372"/>
    <w:rsid w:val="00A711F6"/>
    <w:rsid w:val="00A961D6"/>
    <w:rsid w:val="00AA19B2"/>
    <w:rsid w:val="00AB1EE9"/>
    <w:rsid w:val="00AB25D0"/>
    <w:rsid w:val="00B00496"/>
    <w:rsid w:val="00B33021"/>
    <w:rsid w:val="00B41208"/>
    <w:rsid w:val="00B41BC0"/>
    <w:rsid w:val="00B92BC5"/>
    <w:rsid w:val="00B978C6"/>
    <w:rsid w:val="00C02227"/>
    <w:rsid w:val="00C20504"/>
    <w:rsid w:val="00CB50B8"/>
    <w:rsid w:val="00D02A8B"/>
    <w:rsid w:val="00D218E3"/>
    <w:rsid w:val="00D5174D"/>
    <w:rsid w:val="00D933C6"/>
    <w:rsid w:val="00E1281F"/>
    <w:rsid w:val="00E6727B"/>
    <w:rsid w:val="00E75ECB"/>
    <w:rsid w:val="00EC0EBC"/>
    <w:rsid w:val="00F16404"/>
    <w:rsid w:val="00F310E3"/>
    <w:rsid w:val="00FC5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F1E6B"/>
  <w15:chartTrackingRefBased/>
  <w15:docId w15:val="{C54BDBD3-A1F1-4047-8B21-73EC9C9F0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C54"/>
  </w:style>
  <w:style w:type="paragraph" w:styleId="Heading1">
    <w:name w:val="heading 1"/>
    <w:basedOn w:val="Normal"/>
    <w:next w:val="Normal"/>
    <w:link w:val="Heading1Char"/>
    <w:uiPriority w:val="9"/>
    <w:qFormat/>
    <w:rsid w:val="00B004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4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4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4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4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4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4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4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4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4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4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4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4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4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4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4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4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496"/>
    <w:rPr>
      <w:rFonts w:eastAsiaTheme="majorEastAsia" w:cstheme="majorBidi"/>
      <w:color w:val="272727" w:themeColor="text1" w:themeTint="D8"/>
    </w:rPr>
  </w:style>
  <w:style w:type="paragraph" w:styleId="Title">
    <w:name w:val="Title"/>
    <w:basedOn w:val="Normal"/>
    <w:next w:val="Normal"/>
    <w:link w:val="TitleChar"/>
    <w:uiPriority w:val="10"/>
    <w:qFormat/>
    <w:rsid w:val="00B00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4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4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4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496"/>
    <w:pPr>
      <w:spacing w:before="160"/>
      <w:jc w:val="center"/>
    </w:pPr>
    <w:rPr>
      <w:i/>
      <w:iCs/>
      <w:color w:val="404040" w:themeColor="text1" w:themeTint="BF"/>
    </w:rPr>
  </w:style>
  <w:style w:type="character" w:customStyle="1" w:styleId="QuoteChar">
    <w:name w:val="Quote Char"/>
    <w:basedOn w:val="DefaultParagraphFont"/>
    <w:link w:val="Quote"/>
    <w:uiPriority w:val="29"/>
    <w:rsid w:val="00B00496"/>
    <w:rPr>
      <w:i/>
      <w:iCs/>
      <w:color w:val="404040" w:themeColor="text1" w:themeTint="BF"/>
    </w:rPr>
  </w:style>
  <w:style w:type="paragraph" w:styleId="ListParagraph">
    <w:name w:val="List Paragraph"/>
    <w:basedOn w:val="Normal"/>
    <w:uiPriority w:val="34"/>
    <w:qFormat/>
    <w:rsid w:val="00B00496"/>
    <w:pPr>
      <w:ind w:left="720"/>
      <w:contextualSpacing/>
    </w:pPr>
  </w:style>
  <w:style w:type="character" w:styleId="IntenseEmphasis">
    <w:name w:val="Intense Emphasis"/>
    <w:basedOn w:val="DefaultParagraphFont"/>
    <w:uiPriority w:val="21"/>
    <w:qFormat/>
    <w:rsid w:val="00B00496"/>
    <w:rPr>
      <w:i/>
      <w:iCs/>
      <w:color w:val="0F4761" w:themeColor="accent1" w:themeShade="BF"/>
    </w:rPr>
  </w:style>
  <w:style w:type="paragraph" w:styleId="IntenseQuote">
    <w:name w:val="Intense Quote"/>
    <w:basedOn w:val="Normal"/>
    <w:next w:val="Normal"/>
    <w:link w:val="IntenseQuoteChar"/>
    <w:uiPriority w:val="30"/>
    <w:qFormat/>
    <w:rsid w:val="00B00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496"/>
    <w:rPr>
      <w:i/>
      <w:iCs/>
      <w:color w:val="0F4761" w:themeColor="accent1" w:themeShade="BF"/>
    </w:rPr>
  </w:style>
  <w:style w:type="character" w:styleId="IntenseReference">
    <w:name w:val="Intense Reference"/>
    <w:basedOn w:val="DefaultParagraphFont"/>
    <w:uiPriority w:val="32"/>
    <w:qFormat/>
    <w:rsid w:val="00B00496"/>
    <w:rPr>
      <w:b/>
      <w:bCs/>
      <w:smallCaps/>
      <w:color w:val="0F4761" w:themeColor="accent1" w:themeShade="BF"/>
      <w:spacing w:val="5"/>
    </w:rPr>
  </w:style>
  <w:style w:type="character" w:styleId="Hyperlink">
    <w:name w:val="Hyperlink"/>
    <w:basedOn w:val="DefaultParagraphFont"/>
    <w:uiPriority w:val="99"/>
    <w:unhideWhenUsed/>
    <w:rsid w:val="0013186F"/>
    <w:rPr>
      <w:color w:val="467886" w:themeColor="hyperlink"/>
      <w:u w:val="single"/>
    </w:rPr>
  </w:style>
  <w:style w:type="character" w:styleId="UnresolvedMention">
    <w:name w:val="Unresolved Mention"/>
    <w:basedOn w:val="DefaultParagraphFont"/>
    <w:uiPriority w:val="99"/>
    <w:semiHidden/>
    <w:unhideWhenUsed/>
    <w:rsid w:val="0013186F"/>
    <w:rPr>
      <w:color w:val="605E5C"/>
      <w:shd w:val="clear" w:color="auto" w:fill="E1DFDD"/>
    </w:rPr>
  </w:style>
  <w:style w:type="paragraph" w:styleId="Header">
    <w:name w:val="header"/>
    <w:basedOn w:val="Normal"/>
    <w:link w:val="HeaderChar"/>
    <w:uiPriority w:val="99"/>
    <w:unhideWhenUsed/>
    <w:rsid w:val="00B92B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BC5"/>
  </w:style>
  <w:style w:type="paragraph" w:styleId="Footer">
    <w:name w:val="footer"/>
    <w:basedOn w:val="Normal"/>
    <w:link w:val="FooterChar"/>
    <w:uiPriority w:val="99"/>
    <w:unhideWhenUsed/>
    <w:rsid w:val="00B92B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dultsocialcareportal.surreycc.gov.uk/web/portal/pages/safereferral" TargetMode="External"/><Relationship Id="rId18" Type="http://schemas.openxmlformats.org/officeDocument/2006/relationships/hyperlink" Target="https://www.surreysab.org.uk/wp-content/uploads/2019/07/SSB-S42-web-1.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surreyscp.org.uk/" TargetMode="External"/><Relationship Id="rId17" Type="http://schemas.openxmlformats.org/officeDocument/2006/relationships/hyperlink" Target="https://www.surreysab.org.uk/wp-content/uploads/2022/08/Making-good-referrals-of-adult-safeguarding-concerns-in-Surrey-V1-June-2022.pdf" TargetMode="External"/><Relationship Id="rId2" Type="http://schemas.openxmlformats.org/officeDocument/2006/relationships/numbering" Target="numbering.xml"/><Relationship Id="rId16" Type="http://schemas.openxmlformats.org/officeDocument/2006/relationships/hyperlink" Target="mailto:edt.ssd@surreycc.gov.uk" TargetMode="External"/><Relationship Id="rId20" Type="http://schemas.openxmlformats.org/officeDocument/2006/relationships/hyperlink" Target="https://www.surreyscp.org.uk/documents/request-for-support-for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rreyscp.org.uk/" TargetMode="External"/><Relationship Id="rId5" Type="http://schemas.openxmlformats.org/officeDocument/2006/relationships/webSettings" Target="webSettings.xml"/><Relationship Id="rId15" Type="http://schemas.openxmlformats.org/officeDocument/2006/relationships/hyperlink" Target="https://adultsocialcareportal.surreycc.gov.uk/web/portal/pages/safereferral" TargetMode="External"/><Relationship Id="rId23" Type="http://schemas.openxmlformats.org/officeDocument/2006/relationships/theme" Target="theme/theme1.xml"/><Relationship Id="rId10" Type="http://schemas.openxmlformats.org/officeDocument/2006/relationships/hyperlink" Target="https://www.legislation.gov.uk/ukpga/2014/23/contents" TargetMode="External"/><Relationship Id="rId19" Type="http://schemas.openxmlformats.org/officeDocument/2006/relationships/hyperlink" Target="mailto:cspa@surreycc.gov.uk" TargetMode="External"/><Relationship Id="rId4" Type="http://schemas.openxmlformats.org/officeDocument/2006/relationships/settings" Target="settings.xml"/><Relationship Id="rId9" Type="http://schemas.openxmlformats.org/officeDocument/2006/relationships/hyperlink" Target="https://assets.publishing.service.gov.uk/media/69c2c4ce380a2a73a7cf9df4/Working_together_to_safeguard_children_2026.pdf" TargetMode="External"/><Relationship Id="rId14" Type="http://schemas.openxmlformats.org/officeDocument/2006/relationships/hyperlink" Target="https://www.surreyscp.org.uk/wp-content/uploads/2021/04/Effective-family-resilience-SSCP-Dec-2020-v8-updated-May-2023-1.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B2283-1771-4980-AC6F-33C7DB8AB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Pick</dc:creator>
  <cp:keywords/>
  <dc:description/>
  <cp:lastModifiedBy>Amanda Ellis</cp:lastModifiedBy>
  <cp:revision>2</cp:revision>
  <dcterms:created xsi:type="dcterms:W3CDTF">2026-09-25T14:11:00Z</dcterms:created>
  <dcterms:modified xsi:type="dcterms:W3CDTF">2026-09-25T14:11:00Z</dcterms:modified>
</cp:coreProperties>
</file>